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E96B" w14:textId="77777777" w:rsidR="00B358D0" w:rsidRPr="00B358D0" w:rsidRDefault="00B358D0" w:rsidP="00B358D0">
      <w:pPr>
        <w:pStyle w:val="Title"/>
      </w:pPr>
      <w:r w:rsidRPr="00B358D0">
        <w:t>Proverbs 13:2 (ESV)</w:t>
      </w:r>
    </w:p>
    <w:p w14:paraId="5C41B484" w14:textId="77777777" w:rsidR="00B358D0" w:rsidRPr="00B358D0" w:rsidRDefault="00B358D0" w:rsidP="00B358D0">
      <w:pPr>
        <w:jc w:val="center"/>
        <w:rPr>
          <w:i/>
          <w:iCs/>
        </w:rPr>
      </w:pPr>
      <w:r w:rsidRPr="00B358D0">
        <w:rPr>
          <w:b/>
          <w:bCs/>
          <w:i/>
          <w:iCs/>
        </w:rPr>
        <w:t>“From the fruit of his mouth a man eats what is good,</w:t>
      </w:r>
      <w:r w:rsidRPr="00B358D0">
        <w:rPr>
          <w:b/>
          <w:bCs/>
          <w:i/>
          <w:iCs/>
        </w:rPr>
        <w:br/>
        <w:t>but the desire of the treacherous is for violence.”</w:t>
      </w:r>
    </w:p>
    <w:p w14:paraId="0DC1B343" w14:textId="4B8A556E" w:rsidR="00B358D0" w:rsidRPr="00B358D0" w:rsidRDefault="00B358D0" w:rsidP="00B358D0">
      <w:pPr>
        <w:pStyle w:val="Heading1"/>
      </w:pPr>
      <w:r w:rsidRPr="00B358D0">
        <w:t>Introduction / Bridge from Proverbs 13:1</w:t>
      </w:r>
    </w:p>
    <w:p w14:paraId="5B06D54C" w14:textId="77777777" w:rsidR="00B358D0" w:rsidRPr="00B358D0" w:rsidRDefault="00B358D0" w:rsidP="00B358D0">
      <w:r w:rsidRPr="00B358D0">
        <w:t xml:space="preserve">Proverbs 13:1 taught us </w:t>
      </w:r>
      <w:r w:rsidRPr="00B358D0">
        <w:rPr>
          <w:b/>
          <w:bCs/>
        </w:rPr>
        <w:t>how a wise son responds to words</w:t>
      </w:r>
      <w:r w:rsidRPr="00B358D0">
        <w:t>—by listening and receiving correction.</w:t>
      </w:r>
      <w:r w:rsidRPr="00B358D0">
        <w:br/>
        <w:t xml:space="preserve">Proverbs 13:2 now teaches us </w:t>
      </w:r>
      <w:r w:rsidRPr="00B358D0">
        <w:rPr>
          <w:b/>
          <w:bCs/>
        </w:rPr>
        <w:t>what flows out of a person through words</w:t>
      </w:r>
      <w:r w:rsidRPr="00B358D0">
        <w:t>—and the consequences that follow.</w:t>
      </w:r>
    </w:p>
    <w:p w14:paraId="3031BB26" w14:textId="77777777" w:rsidR="00B358D0" w:rsidRPr="00B358D0" w:rsidRDefault="00B358D0" w:rsidP="00B358D0">
      <w:r w:rsidRPr="00B358D0">
        <w:rPr>
          <w:b/>
          <w:bCs/>
        </w:rPr>
        <w:t>Proverbs 13:1 focuses on hearing.</w:t>
      </w:r>
      <w:r w:rsidRPr="00B358D0">
        <w:rPr>
          <w:b/>
          <w:bCs/>
        </w:rPr>
        <w:br/>
        <w:t>Proverbs 13:2 focuses on speaking.</w:t>
      </w:r>
    </w:p>
    <w:p w14:paraId="7EE561EA" w14:textId="77777777" w:rsidR="00B358D0" w:rsidRPr="00B358D0" w:rsidRDefault="00B358D0" w:rsidP="00B358D0">
      <w:r w:rsidRPr="00B358D0">
        <w:t xml:space="preserve">Together, they show that wisdom is not merely </w:t>
      </w:r>
      <w:r w:rsidRPr="00B358D0">
        <w:rPr>
          <w:i/>
          <w:iCs/>
        </w:rPr>
        <w:t>what we listen to</w:t>
      </w:r>
      <w:r w:rsidRPr="00B358D0">
        <w:t xml:space="preserve">, but </w:t>
      </w:r>
      <w:r w:rsidRPr="00B358D0">
        <w:rPr>
          <w:i/>
          <w:iCs/>
        </w:rPr>
        <w:t>what we produce</w:t>
      </w:r>
      <w:r w:rsidRPr="00B358D0">
        <w:t>.</w:t>
      </w:r>
    </w:p>
    <w:p w14:paraId="76E42981" w14:textId="48D631BD" w:rsidR="00B358D0" w:rsidRPr="00B358D0" w:rsidRDefault="00B358D0" w:rsidP="00B358D0">
      <w:pPr>
        <w:pStyle w:val="Heading1"/>
      </w:pPr>
      <w:r w:rsidRPr="00B358D0">
        <w:t>Wisdom &amp; Literary Context</w:t>
      </w:r>
    </w:p>
    <w:p w14:paraId="2A1925E9" w14:textId="5CF5A865" w:rsidR="00B358D0" w:rsidRPr="00B358D0" w:rsidRDefault="00B358D0" w:rsidP="00B358D0">
      <w:r w:rsidRPr="00B358D0">
        <w:t xml:space="preserve">This proverb belongs to a section emphasizing </w:t>
      </w:r>
      <w:r w:rsidRPr="00B358D0">
        <w:rPr>
          <w:b/>
          <w:bCs/>
        </w:rPr>
        <w:t>cause and effect</w:t>
      </w:r>
      <w:r w:rsidRPr="00B358D0">
        <w:t xml:space="preserve"> in everyday life. Proverbs often </w:t>
      </w:r>
      <w:r>
        <w:t>present</w:t>
      </w:r>
      <w:r w:rsidRPr="00B358D0">
        <w:t>:</w:t>
      </w:r>
    </w:p>
    <w:p w14:paraId="21D032CA" w14:textId="77777777" w:rsidR="00B358D0" w:rsidRPr="00B358D0" w:rsidRDefault="00B358D0" w:rsidP="00B358D0">
      <w:pPr>
        <w:numPr>
          <w:ilvl w:val="0"/>
          <w:numId w:val="1"/>
        </w:numPr>
      </w:pPr>
      <w:r w:rsidRPr="00B358D0">
        <w:rPr>
          <w:b/>
          <w:bCs/>
        </w:rPr>
        <w:t>Outcome-based wisdom</w:t>
      </w:r>
    </w:p>
    <w:p w14:paraId="4B392C60" w14:textId="77777777" w:rsidR="00B358D0" w:rsidRPr="00B358D0" w:rsidRDefault="00B358D0" w:rsidP="00B358D0">
      <w:pPr>
        <w:numPr>
          <w:ilvl w:val="0"/>
          <w:numId w:val="1"/>
        </w:numPr>
      </w:pPr>
      <w:r w:rsidRPr="00B358D0">
        <w:rPr>
          <w:b/>
          <w:bCs/>
        </w:rPr>
        <w:t>Observable moral patterns</w:t>
      </w:r>
    </w:p>
    <w:p w14:paraId="6F1ABA11" w14:textId="77777777" w:rsidR="00B358D0" w:rsidRPr="00B358D0" w:rsidRDefault="00B358D0" w:rsidP="00B358D0">
      <w:pPr>
        <w:numPr>
          <w:ilvl w:val="0"/>
          <w:numId w:val="1"/>
        </w:numPr>
      </w:pPr>
      <w:r w:rsidRPr="00B358D0">
        <w:rPr>
          <w:b/>
          <w:bCs/>
        </w:rPr>
        <w:t>Speech as a window into the heart</w:t>
      </w:r>
    </w:p>
    <w:p w14:paraId="4C9D9B08" w14:textId="1B322DFB" w:rsidR="00B358D0" w:rsidRPr="00B358D0" w:rsidRDefault="00B358D0" w:rsidP="00B358D0">
      <w:pPr>
        <w:ind w:left="360"/>
      </w:pPr>
      <w:r w:rsidRPr="00B358D0">
        <w:t>W</w:t>
      </w:r>
      <w:r w:rsidRPr="00B358D0">
        <w:t xml:space="preserve">ords are never neutral in biblical wisdom—they produce fruit, for good or for harm. Scripture consistently presents speech as something living and active, flowing from the heart and shaping real outcomes in the world. Wise words tend to cultivate life, peace, trust, and understanding, while careless or treacherous words spread division, injustice, and destruction. Over time, what we speak does not simply affect </w:t>
      </w:r>
      <w:proofErr w:type="gramStart"/>
      <w:r w:rsidRPr="00B358D0">
        <w:t>others—</w:t>
      </w:r>
      <w:proofErr w:type="gramEnd"/>
      <w:r w:rsidRPr="00B358D0">
        <w:t>it returns to shape our own lives, revealing the kind of tree we truly are.</w:t>
      </w:r>
    </w:p>
    <w:p w14:paraId="3A4B202C" w14:textId="69B7D61A" w:rsidR="00B358D0" w:rsidRPr="00B358D0" w:rsidRDefault="00B358D0" w:rsidP="00B358D0">
      <w:pPr>
        <w:pStyle w:val="Heading1"/>
      </w:pPr>
      <w:r w:rsidRPr="00B358D0">
        <w:lastRenderedPageBreak/>
        <w:t>Hebrew Word Analysis</w:t>
      </w:r>
    </w:p>
    <w:p w14:paraId="6F1DFBCB" w14:textId="1B9325F4" w:rsidR="00B358D0" w:rsidRPr="00B358D0" w:rsidRDefault="00B358D0" w:rsidP="00B358D0">
      <w:r w:rsidRPr="00B358D0">
        <w:t xml:space="preserve">Let’s </w:t>
      </w:r>
      <w:r>
        <w:t>look at the</w:t>
      </w:r>
      <w:r w:rsidRPr="00B358D0">
        <w:t xml:space="preserve"> verse phrase by phrase.</w:t>
      </w:r>
    </w:p>
    <w:p w14:paraId="6C518358" w14:textId="77777777" w:rsidR="00B358D0" w:rsidRPr="00B358D0" w:rsidRDefault="00B358D0" w:rsidP="00B358D0">
      <w:pPr>
        <w:pStyle w:val="Heading2"/>
      </w:pPr>
      <w:r w:rsidRPr="00B358D0">
        <w:t>A. “From the fruit of his mouth”</w:t>
      </w:r>
    </w:p>
    <w:p w14:paraId="0E28B6B1" w14:textId="77777777" w:rsidR="00B358D0" w:rsidRPr="00B358D0" w:rsidRDefault="00B358D0" w:rsidP="00B358D0">
      <w:r w:rsidRPr="00B358D0">
        <w:rPr>
          <w:b/>
          <w:bCs/>
          <w:rtl/>
          <w:lang w:bidi="he-IL"/>
        </w:rPr>
        <w:t>מִפְּרִי פִי־אִישׁ</w:t>
      </w:r>
      <w:r w:rsidRPr="00B358D0">
        <w:br/>
      </w:r>
      <w:r w:rsidRPr="00B358D0">
        <w:rPr>
          <w:i/>
          <w:iCs/>
        </w:rPr>
        <w:t>mi-</w:t>
      </w:r>
      <w:proofErr w:type="spellStart"/>
      <w:r w:rsidRPr="00B358D0">
        <w:rPr>
          <w:i/>
          <w:iCs/>
        </w:rPr>
        <w:t>prî</w:t>
      </w:r>
      <w:proofErr w:type="spellEnd"/>
      <w:r w:rsidRPr="00B358D0">
        <w:rPr>
          <w:i/>
          <w:iCs/>
        </w:rPr>
        <w:t xml:space="preserve"> </w:t>
      </w:r>
      <w:proofErr w:type="spellStart"/>
      <w:r w:rsidRPr="00B358D0">
        <w:rPr>
          <w:i/>
          <w:iCs/>
        </w:rPr>
        <w:t>pî-</w:t>
      </w:r>
      <w:r w:rsidRPr="00B358D0">
        <w:rPr>
          <w:rFonts w:ascii="Times New Roman" w:hAnsi="Times New Roman" w:cs="Times New Roman"/>
          <w:i/>
          <w:iCs/>
        </w:rPr>
        <w:t>ʾ</w:t>
      </w:r>
      <w:r w:rsidRPr="00B358D0">
        <w:rPr>
          <w:rFonts w:cs="Palatino Linotype"/>
          <w:i/>
          <w:iCs/>
        </w:rPr>
        <w:t>îš</w:t>
      </w:r>
      <w:proofErr w:type="spellEnd"/>
    </w:p>
    <w:p w14:paraId="4AF5512F" w14:textId="77777777" w:rsidR="00B358D0" w:rsidRPr="00B358D0" w:rsidRDefault="00B358D0" w:rsidP="00B358D0">
      <w:pPr>
        <w:numPr>
          <w:ilvl w:val="0"/>
          <w:numId w:val="2"/>
        </w:numPr>
      </w:pPr>
      <w:r w:rsidRPr="00B358D0">
        <w:rPr>
          <w:b/>
          <w:bCs/>
          <w:rtl/>
          <w:lang w:bidi="he-IL"/>
        </w:rPr>
        <w:t>פְּרִי</w:t>
      </w:r>
      <w:r w:rsidRPr="00B358D0">
        <w:rPr>
          <w:b/>
          <w:bCs/>
        </w:rPr>
        <w:t xml:space="preserve"> (</w:t>
      </w:r>
      <w:proofErr w:type="spellStart"/>
      <w:r w:rsidRPr="00B358D0">
        <w:rPr>
          <w:b/>
          <w:bCs/>
        </w:rPr>
        <w:t>prî</w:t>
      </w:r>
      <w:proofErr w:type="spellEnd"/>
      <w:r w:rsidRPr="00B358D0">
        <w:rPr>
          <w:b/>
          <w:bCs/>
        </w:rPr>
        <w:t>)</w:t>
      </w:r>
      <w:r w:rsidRPr="00B358D0">
        <w:t xml:space="preserve"> – fruit, produce, yield</w:t>
      </w:r>
    </w:p>
    <w:p w14:paraId="40384A59" w14:textId="77777777" w:rsidR="00B358D0" w:rsidRPr="00B358D0" w:rsidRDefault="00B358D0" w:rsidP="00B358D0">
      <w:pPr>
        <w:numPr>
          <w:ilvl w:val="0"/>
          <w:numId w:val="2"/>
        </w:numPr>
      </w:pPr>
      <w:r w:rsidRPr="00B358D0">
        <w:rPr>
          <w:b/>
          <w:bCs/>
          <w:rtl/>
          <w:lang w:bidi="he-IL"/>
        </w:rPr>
        <w:t>פֶּה</w:t>
      </w:r>
      <w:r w:rsidRPr="00B358D0">
        <w:rPr>
          <w:b/>
          <w:bCs/>
        </w:rPr>
        <w:t xml:space="preserve"> (</w:t>
      </w:r>
      <w:proofErr w:type="spellStart"/>
      <w:r w:rsidRPr="00B358D0">
        <w:rPr>
          <w:b/>
          <w:bCs/>
        </w:rPr>
        <w:t>peh</w:t>
      </w:r>
      <w:proofErr w:type="spellEnd"/>
      <w:r w:rsidRPr="00B358D0">
        <w:rPr>
          <w:b/>
          <w:bCs/>
        </w:rPr>
        <w:t>)</w:t>
      </w:r>
      <w:r w:rsidRPr="00B358D0">
        <w:t xml:space="preserve"> – mouth</w:t>
      </w:r>
    </w:p>
    <w:p w14:paraId="4A88FCBE" w14:textId="77777777" w:rsidR="00B358D0" w:rsidRPr="00B358D0" w:rsidRDefault="00B358D0" w:rsidP="00B358D0">
      <w:pPr>
        <w:numPr>
          <w:ilvl w:val="0"/>
          <w:numId w:val="2"/>
        </w:numPr>
      </w:pPr>
      <w:r w:rsidRPr="00B358D0">
        <w:t>Fruit imagery assumes:</w:t>
      </w:r>
    </w:p>
    <w:p w14:paraId="0454D8A6" w14:textId="77777777" w:rsidR="00B358D0" w:rsidRPr="00B358D0" w:rsidRDefault="00B358D0" w:rsidP="00B358D0">
      <w:pPr>
        <w:numPr>
          <w:ilvl w:val="1"/>
          <w:numId w:val="2"/>
        </w:numPr>
      </w:pPr>
      <w:r w:rsidRPr="00B358D0">
        <w:t>Growth over time</w:t>
      </w:r>
    </w:p>
    <w:p w14:paraId="460800B1" w14:textId="77777777" w:rsidR="00B358D0" w:rsidRPr="00B358D0" w:rsidRDefault="00B358D0" w:rsidP="00B358D0">
      <w:pPr>
        <w:numPr>
          <w:ilvl w:val="1"/>
          <w:numId w:val="2"/>
        </w:numPr>
      </w:pPr>
      <w:r w:rsidRPr="00B358D0">
        <w:t>Consistent output</w:t>
      </w:r>
    </w:p>
    <w:p w14:paraId="3C0F5C78" w14:textId="77777777" w:rsidR="00B358D0" w:rsidRPr="00B358D0" w:rsidRDefault="00B358D0" w:rsidP="00B358D0">
      <w:pPr>
        <w:numPr>
          <w:ilvl w:val="1"/>
          <w:numId w:val="2"/>
        </w:numPr>
      </w:pPr>
      <w:r w:rsidRPr="00B358D0">
        <w:t>Something others may consume</w:t>
      </w:r>
    </w:p>
    <w:p w14:paraId="345B3D17" w14:textId="5135946E" w:rsidR="00B358D0" w:rsidRPr="00B358D0" w:rsidRDefault="00B358D0" w:rsidP="00B358D0">
      <w:r w:rsidRPr="00B358D0">
        <w:rPr>
          <w:b/>
          <w:bCs/>
        </w:rPr>
        <w:t>Words are treated as a harvest, not a moment</w:t>
      </w:r>
      <w:r>
        <w:rPr>
          <w:b/>
          <w:bCs/>
        </w:rPr>
        <w:t xml:space="preserve"> </w:t>
      </w:r>
      <w:r w:rsidRPr="00B358D0">
        <w:t>(</w:t>
      </w:r>
      <w:r>
        <w:t xml:space="preserve">even when spoken at a moment in time, they cultivate things beyond that </w:t>
      </w:r>
      <w:r w:rsidRPr="00B358D0">
        <w:t>moment)</w:t>
      </w:r>
      <w:r>
        <w:t>.</w:t>
      </w:r>
    </w:p>
    <w:p w14:paraId="51A6E25E" w14:textId="77777777" w:rsidR="00B358D0" w:rsidRPr="00B358D0" w:rsidRDefault="00B358D0" w:rsidP="00B358D0">
      <w:pPr>
        <w:pStyle w:val="Heading2"/>
      </w:pPr>
      <w:r w:rsidRPr="00B358D0">
        <w:t>B. “A man eats what is good”</w:t>
      </w:r>
    </w:p>
    <w:p w14:paraId="0A470F03" w14:textId="77777777" w:rsidR="00B358D0" w:rsidRPr="00B358D0" w:rsidRDefault="00B358D0" w:rsidP="00B358D0">
      <w:r w:rsidRPr="00B358D0">
        <w:rPr>
          <w:b/>
          <w:bCs/>
          <w:rtl/>
          <w:lang w:bidi="he-IL"/>
        </w:rPr>
        <w:t>יֹאכַל טוֹב</w:t>
      </w:r>
      <w:r w:rsidRPr="00B358D0">
        <w:br/>
      </w:r>
      <w:proofErr w:type="spellStart"/>
      <w:r w:rsidRPr="00B358D0">
        <w:rPr>
          <w:i/>
          <w:iCs/>
        </w:rPr>
        <w:t>yō</w:t>
      </w:r>
      <w:r w:rsidRPr="00B358D0">
        <w:rPr>
          <w:rFonts w:ascii="Times New Roman" w:hAnsi="Times New Roman" w:cs="Times New Roman"/>
          <w:i/>
          <w:iCs/>
        </w:rPr>
        <w:t>ʾ</w:t>
      </w:r>
      <w:r w:rsidRPr="00B358D0">
        <w:rPr>
          <w:rFonts w:ascii="Cambria" w:hAnsi="Cambria" w:cs="Cambria"/>
          <w:i/>
          <w:iCs/>
        </w:rPr>
        <w:t>ḵ</w:t>
      </w:r>
      <w:r w:rsidRPr="00B358D0">
        <w:rPr>
          <w:i/>
          <w:iCs/>
        </w:rPr>
        <w:t>al</w:t>
      </w:r>
      <w:proofErr w:type="spellEnd"/>
      <w:r w:rsidRPr="00B358D0">
        <w:rPr>
          <w:i/>
          <w:iCs/>
        </w:rPr>
        <w:t xml:space="preserve"> </w:t>
      </w:r>
      <w:proofErr w:type="spellStart"/>
      <w:r w:rsidRPr="00B358D0">
        <w:rPr>
          <w:rFonts w:ascii="Cambria" w:hAnsi="Cambria" w:cs="Cambria"/>
          <w:i/>
          <w:iCs/>
        </w:rPr>
        <w:t>ṭ</w:t>
      </w:r>
      <w:r w:rsidRPr="00B358D0">
        <w:rPr>
          <w:i/>
          <w:iCs/>
        </w:rPr>
        <w:t>ō</w:t>
      </w:r>
      <w:r w:rsidRPr="00B358D0">
        <w:rPr>
          <w:rFonts w:ascii="Cambria" w:hAnsi="Cambria" w:cs="Cambria"/>
          <w:i/>
          <w:iCs/>
        </w:rPr>
        <w:t>ḇ</w:t>
      </w:r>
      <w:proofErr w:type="spellEnd"/>
    </w:p>
    <w:p w14:paraId="631797EA" w14:textId="77777777" w:rsidR="00B358D0" w:rsidRPr="00B358D0" w:rsidRDefault="00B358D0" w:rsidP="00B358D0">
      <w:pPr>
        <w:numPr>
          <w:ilvl w:val="0"/>
          <w:numId w:val="3"/>
        </w:numPr>
      </w:pPr>
      <w:r w:rsidRPr="00B358D0">
        <w:rPr>
          <w:b/>
          <w:bCs/>
          <w:rtl/>
          <w:lang w:bidi="he-IL"/>
        </w:rPr>
        <w:t>אָכַל</w:t>
      </w:r>
      <w:r w:rsidRPr="00B358D0">
        <w:rPr>
          <w:b/>
          <w:bCs/>
        </w:rPr>
        <w:t xml:space="preserve"> (</w:t>
      </w:r>
      <w:proofErr w:type="spellStart"/>
      <w:r w:rsidRPr="00B358D0">
        <w:rPr>
          <w:rFonts w:ascii="Times New Roman" w:hAnsi="Times New Roman" w:cs="Times New Roman"/>
          <w:b/>
          <w:bCs/>
        </w:rPr>
        <w:t>ʾ</w:t>
      </w:r>
      <w:r w:rsidRPr="00B358D0">
        <w:rPr>
          <w:b/>
          <w:bCs/>
        </w:rPr>
        <w:t>akal</w:t>
      </w:r>
      <w:proofErr w:type="spellEnd"/>
      <w:r w:rsidRPr="00B358D0">
        <w:rPr>
          <w:b/>
          <w:bCs/>
        </w:rPr>
        <w:t>)</w:t>
      </w:r>
      <w:r w:rsidRPr="00B358D0">
        <w:t xml:space="preserve"> – to eat, consume, experience</w:t>
      </w:r>
    </w:p>
    <w:p w14:paraId="1B2BE432" w14:textId="77777777" w:rsidR="00B358D0" w:rsidRPr="00B358D0" w:rsidRDefault="00B358D0" w:rsidP="00B358D0">
      <w:pPr>
        <w:numPr>
          <w:ilvl w:val="0"/>
          <w:numId w:val="3"/>
        </w:numPr>
      </w:pPr>
      <w:r w:rsidRPr="00B358D0">
        <w:rPr>
          <w:b/>
          <w:bCs/>
          <w:rtl/>
          <w:lang w:bidi="he-IL"/>
        </w:rPr>
        <w:t>טוֹב</w:t>
      </w:r>
      <w:r w:rsidRPr="00B358D0">
        <w:rPr>
          <w:b/>
          <w:bCs/>
        </w:rPr>
        <w:t xml:space="preserve"> (</w:t>
      </w:r>
      <w:proofErr w:type="spellStart"/>
      <w:r w:rsidRPr="00B358D0">
        <w:rPr>
          <w:rFonts w:ascii="Cambria" w:hAnsi="Cambria" w:cs="Cambria"/>
          <w:b/>
          <w:bCs/>
        </w:rPr>
        <w:t>ṭ</w:t>
      </w:r>
      <w:r w:rsidRPr="00B358D0">
        <w:rPr>
          <w:b/>
          <w:bCs/>
        </w:rPr>
        <w:t>ō</w:t>
      </w:r>
      <w:r w:rsidRPr="00B358D0">
        <w:rPr>
          <w:rFonts w:ascii="Cambria" w:hAnsi="Cambria" w:cs="Cambria"/>
          <w:b/>
          <w:bCs/>
        </w:rPr>
        <w:t>ḇ</w:t>
      </w:r>
      <w:proofErr w:type="spellEnd"/>
      <w:r w:rsidRPr="00B358D0">
        <w:rPr>
          <w:b/>
          <w:bCs/>
        </w:rPr>
        <w:t>)</w:t>
      </w:r>
      <w:r w:rsidRPr="00B358D0">
        <w:t xml:space="preserve"> – good, beneficial, pleasing, morally right</w:t>
      </w:r>
    </w:p>
    <w:p w14:paraId="7CE54B92" w14:textId="0F2CE8FE" w:rsidR="00B358D0" w:rsidRDefault="00B358D0" w:rsidP="00B358D0">
      <w:r w:rsidRPr="00B358D0">
        <w:rPr>
          <w:b/>
          <w:bCs/>
        </w:rPr>
        <w:t>This is experiential language:</w:t>
      </w:r>
      <w:r>
        <w:t xml:space="preserve"> </w:t>
      </w:r>
      <w:r w:rsidRPr="00B358D0">
        <w:t xml:space="preserve">What a person speaks eventually becomes what that person lives with. Words have a way of returning to the speaker over time, shaping relationships, reputations, and the atmosphere around them. Consistent patterns of </w:t>
      </w:r>
      <w:proofErr w:type="gramStart"/>
      <w:r w:rsidRPr="00B358D0">
        <w:t>speech—</w:t>
      </w:r>
      <w:proofErr w:type="gramEnd"/>
      <w:r w:rsidRPr="00B358D0">
        <w:t xml:space="preserve">whether wise or </w:t>
      </w:r>
      <w:proofErr w:type="gramStart"/>
      <w:r w:rsidRPr="00B358D0">
        <w:t>destructive—</w:t>
      </w:r>
      <w:proofErr w:type="gramEnd"/>
      <w:r w:rsidRPr="00B358D0">
        <w:t xml:space="preserve">create consequences that cannot be easily escaped. In this way, a person’s mouth becomes a tool not only for expressing the heart, but for building the very environment in which that person must </w:t>
      </w:r>
      <w:r>
        <w:t>then live and survive in</w:t>
      </w:r>
      <w:r w:rsidRPr="00B358D0">
        <w:t>.</w:t>
      </w:r>
    </w:p>
    <w:p w14:paraId="67C59C0A" w14:textId="223C430F" w:rsidR="00B358D0" w:rsidRPr="00B358D0" w:rsidRDefault="00B358D0" w:rsidP="00B358D0">
      <w:pPr>
        <w:pStyle w:val="Heading2"/>
      </w:pPr>
      <w:r w:rsidRPr="00B358D0">
        <w:lastRenderedPageBreak/>
        <w:t>C. “But the desire of the treacherous”</w:t>
      </w:r>
    </w:p>
    <w:p w14:paraId="230027CB" w14:textId="77777777" w:rsidR="00B358D0" w:rsidRPr="00B358D0" w:rsidRDefault="00B358D0" w:rsidP="00B358D0">
      <w:r w:rsidRPr="00B358D0">
        <w:rPr>
          <w:b/>
          <w:bCs/>
          <w:rtl/>
          <w:lang w:bidi="he-IL"/>
        </w:rPr>
        <w:t>וְנֶפֶשׁ בֹּגְדִים</w:t>
      </w:r>
      <w:r w:rsidRPr="00B358D0">
        <w:br/>
      </w:r>
      <w:proofErr w:type="spellStart"/>
      <w:r w:rsidRPr="00B358D0">
        <w:rPr>
          <w:i/>
          <w:iCs/>
        </w:rPr>
        <w:t>we-nep</w:t>
      </w:r>
      <w:r w:rsidRPr="00B358D0">
        <w:rPr>
          <w:rFonts w:ascii="Times New Roman" w:hAnsi="Times New Roman" w:cs="Times New Roman"/>
          <w:i/>
          <w:iCs/>
        </w:rPr>
        <w:t>̄</w:t>
      </w:r>
      <w:r w:rsidRPr="00B358D0">
        <w:rPr>
          <w:i/>
          <w:iCs/>
        </w:rPr>
        <w:t>e</w:t>
      </w:r>
      <w:r w:rsidRPr="00B358D0">
        <w:rPr>
          <w:rFonts w:cs="Palatino Linotype"/>
          <w:i/>
          <w:iCs/>
        </w:rPr>
        <w:t>š</w:t>
      </w:r>
      <w:proofErr w:type="spellEnd"/>
      <w:r w:rsidRPr="00B358D0">
        <w:rPr>
          <w:i/>
          <w:iCs/>
        </w:rPr>
        <w:t xml:space="preserve"> </w:t>
      </w:r>
      <w:proofErr w:type="spellStart"/>
      <w:r w:rsidRPr="00B358D0">
        <w:rPr>
          <w:i/>
          <w:iCs/>
        </w:rPr>
        <w:t>b</w:t>
      </w:r>
      <w:r w:rsidRPr="00B358D0">
        <w:rPr>
          <w:rFonts w:cs="Palatino Linotype"/>
          <w:i/>
          <w:iCs/>
        </w:rPr>
        <w:t>ō</w:t>
      </w:r>
      <w:r w:rsidRPr="00B358D0">
        <w:rPr>
          <w:rFonts w:ascii="Cambria" w:hAnsi="Cambria" w:cs="Cambria"/>
          <w:i/>
          <w:iCs/>
        </w:rPr>
        <w:t>ḡḏ</w:t>
      </w:r>
      <w:r w:rsidRPr="00B358D0">
        <w:rPr>
          <w:i/>
          <w:iCs/>
        </w:rPr>
        <w:t>îm</w:t>
      </w:r>
      <w:proofErr w:type="spellEnd"/>
    </w:p>
    <w:p w14:paraId="58034965" w14:textId="77777777" w:rsidR="00B358D0" w:rsidRPr="00B358D0" w:rsidRDefault="00B358D0" w:rsidP="00B358D0">
      <w:pPr>
        <w:numPr>
          <w:ilvl w:val="0"/>
          <w:numId w:val="4"/>
        </w:numPr>
      </w:pPr>
      <w:r w:rsidRPr="00B358D0">
        <w:rPr>
          <w:b/>
          <w:bCs/>
          <w:rtl/>
          <w:lang w:bidi="he-IL"/>
        </w:rPr>
        <w:t>נֶפֶשׁ</w:t>
      </w:r>
      <w:r w:rsidRPr="00B358D0">
        <w:rPr>
          <w:b/>
          <w:bCs/>
        </w:rPr>
        <w:t xml:space="preserve"> (nephesh)</w:t>
      </w:r>
      <w:r w:rsidRPr="00B358D0">
        <w:t xml:space="preserve"> – soul, inner appetite, desire</w:t>
      </w:r>
    </w:p>
    <w:p w14:paraId="11239FCE" w14:textId="77777777" w:rsidR="00B358D0" w:rsidRPr="00B358D0" w:rsidRDefault="00B358D0" w:rsidP="00B358D0">
      <w:pPr>
        <w:numPr>
          <w:ilvl w:val="0"/>
          <w:numId w:val="4"/>
        </w:numPr>
      </w:pPr>
      <w:r w:rsidRPr="00B358D0">
        <w:rPr>
          <w:b/>
          <w:bCs/>
          <w:rtl/>
          <w:lang w:bidi="he-IL"/>
        </w:rPr>
        <w:t>בֹּגֵד</w:t>
      </w:r>
      <w:r w:rsidRPr="00B358D0">
        <w:rPr>
          <w:b/>
          <w:bCs/>
        </w:rPr>
        <w:t xml:space="preserve"> (</w:t>
      </w:r>
      <w:proofErr w:type="spellStart"/>
      <w:r w:rsidRPr="00B358D0">
        <w:rPr>
          <w:b/>
          <w:bCs/>
        </w:rPr>
        <w:t>bōgēd</w:t>
      </w:r>
      <w:proofErr w:type="spellEnd"/>
      <w:r w:rsidRPr="00B358D0">
        <w:rPr>
          <w:b/>
          <w:bCs/>
        </w:rPr>
        <w:t>)</w:t>
      </w:r>
      <w:r w:rsidRPr="00B358D0">
        <w:t xml:space="preserve"> – traitor, faithless, deceitful</w:t>
      </w:r>
    </w:p>
    <w:p w14:paraId="20CEF4B4" w14:textId="77777777" w:rsidR="00B358D0" w:rsidRDefault="00B358D0" w:rsidP="00B358D0">
      <w:pPr>
        <w:pStyle w:val="Heading2"/>
        <w:rPr>
          <w:rFonts w:ascii="Palatino Linotype" w:eastAsiaTheme="minorEastAsia" w:hAnsi="Palatino Linotype" w:cstheme="minorBidi"/>
          <w:b w:val="0"/>
          <w:bCs w:val="0"/>
          <w:color w:val="auto"/>
          <w:sz w:val="28"/>
          <w:szCs w:val="24"/>
        </w:rPr>
      </w:pPr>
      <w:r w:rsidRPr="00B358D0">
        <w:rPr>
          <w:rFonts w:ascii="Palatino Linotype" w:eastAsiaTheme="minorEastAsia" w:hAnsi="Palatino Linotype" w:cstheme="minorBidi"/>
          <w:b w:val="0"/>
          <w:bCs w:val="0"/>
          <w:color w:val="auto"/>
          <w:sz w:val="28"/>
          <w:szCs w:val="24"/>
        </w:rPr>
        <w:t>This is not a mistake-maker, but a deliberately unfaithful person. The emphasis is not on occasional failure or human weakness, but on a settled pattern of deceit and betrayal. This person chooses treachery as a way of life, acting with intent rather than ignorance. The contrast highlights that the issue is not imperfection, but a heart oriented toward unfaithfulness and harm.</w:t>
      </w:r>
    </w:p>
    <w:p w14:paraId="4097952D" w14:textId="70DE722C" w:rsidR="00B358D0" w:rsidRPr="00B358D0" w:rsidRDefault="00B358D0" w:rsidP="00B358D0">
      <w:pPr>
        <w:pStyle w:val="Heading2"/>
      </w:pPr>
      <w:r w:rsidRPr="00B358D0">
        <w:t>D. “Is for violence”</w:t>
      </w:r>
    </w:p>
    <w:p w14:paraId="1242A7CE" w14:textId="77777777" w:rsidR="00B358D0" w:rsidRPr="00B358D0" w:rsidRDefault="00B358D0" w:rsidP="00B358D0">
      <w:r w:rsidRPr="00B358D0">
        <w:rPr>
          <w:b/>
          <w:bCs/>
          <w:rtl/>
          <w:lang w:bidi="he-IL"/>
        </w:rPr>
        <w:t>חָמָס</w:t>
      </w:r>
      <w:r w:rsidRPr="00B358D0">
        <w:rPr>
          <w:b/>
          <w:bCs/>
        </w:rPr>
        <w:t xml:space="preserve"> (</w:t>
      </w:r>
      <w:proofErr w:type="spellStart"/>
      <w:r w:rsidRPr="00B358D0">
        <w:rPr>
          <w:rFonts w:ascii="Cambria" w:hAnsi="Cambria" w:cs="Cambria"/>
          <w:b/>
          <w:bCs/>
        </w:rPr>
        <w:t>ḥ</w:t>
      </w:r>
      <w:r w:rsidRPr="00B358D0">
        <w:rPr>
          <w:b/>
          <w:bCs/>
        </w:rPr>
        <w:t>āmās</w:t>
      </w:r>
      <w:proofErr w:type="spellEnd"/>
      <w:r w:rsidRPr="00B358D0">
        <w:rPr>
          <w:b/>
          <w:bCs/>
        </w:rPr>
        <w:t>)</w:t>
      </w:r>
    </w:p>
    <w:p w14:paraId="222C561D" w14:textId="77777777" w:rsidR="00B358D0" w:rsidRPr="00B358D0" w:rsidRDefault="00B358D0" w:rsidP="00B358D0">
      <w:pPr>
        <w:numPr>
          <w:ilvl w:val="0"/>
          <w:numId w:val="5"/>
        </w:numPr>
      </w:pPr>
      <w:r w:rsidRPr="00B358D0">
        <w:t>Violence</w:t>
      </w:r>
    </w:p>
    <w:p w14:paraId="19F06CEE" w14:textId="77777777" w:rsidR="00B358D0" w:rsidRPr="00B358D0" w:rsidRDefault="00B358D0" w:rsidP="00B358D0">
      <w:pPr>
        <w:numPr>
          <w:ilvl w:val="0"/>
          <w:numId w:val="5"/>
        </w:numPr>
      </w:pPr>
      <w:r w:rsidRPr="00B358D0">
        <w:t>Wrong done through force</w:t>
      </w:r>
    </w:p>
    <w:p w14:paraId="378FAA7F" w14:textId="77777777" w:rsidR="00B358D0" w:rsidRPr="00B358D0" w:rsidRDefault="00B358D0" w:rsidP="00B358D0">
      <w:pPr>
        <w:numPr>
          <w:ilvl w:val="0"/>
          <w:numId w:val="5"/>
        </w:numPr>
      </w:pPr>
      <w:r w:rsidRPr="00B358D0">
        <w:t>Injustice inflicted on others</w:t>
      </w:r>
    </w:p>
    <w:p w14:paraId="29BF87DB" w14:textId="68DEC15A" w:rsidR="00B358D0" w:rsidRDefault="00B358D0" w:rsidP="00B358D0">
      <w:r w:rsidRPr="00B358D0">
        <w:rPr>
          <w:b/>
          <w:bCs/>
        </w:rPr>
        <w:t>This word often appears in contexts of moral corruption, not merely physical harm (Genesis 6:11</w:t>
      </w:r>
      <w:r>
        <w:rPr>
          <w:b/>
          <w:bCs/>
        </w:rPr>
        <w:t xml:space="preserve"> </w:t>
      </w:r>
      <w:r w:rsidRPr="00B358D0">
        <w:rPr>
          <w:i/>
          <w:iCs/>
        </w:rPr>
        <w:t>Now the earth was corrupt in God’s sight, and the earth was filled with violence).</w:t>
      </w:r>
      <w:r w:rsidRPr="00B358D0">
        <w:t xml:space="preserve"> It describes a society or individual whose inner values have become distorted, leading to injustice, oppression, and the misuse of power. The focus is on ethical decay that eventually expresses itself outwardly, sometimes in violent acts, but always rooted in a corrupted heart. In this way, the term captures violence as a symptom of </w:t>
      </w:r>
      <w:r>
        <w:t xml:space="preserve">a much </w:t>
      </w:r>
      <w:r w:rsidRPr="00B358D0">
        <w:t>deeper moral collapse, not just isolated acts of brutality.</w:t>
      </w:r>
    </w:p>
    <w:p w14:paraId="2B14CFB0" w14:textId="77777777" w:rsidR="00B358D0" w:rsidRDefault="00B358D0" w:rsidP="00B358D0">
      <w:pPr>
        <w:pStyle w:val="Heading1"/>
      </w:pPr>
    </w:p>
    <w:p w14:paraId="15EFFA1A" w14:textId="44AC8FC8" w:rsidR="00B358D0" w:rsidRPr="00B358D0" w:rsidRDefault="00B358D0" w:rsidP="00B358D0">
      <w:pPr>
        <w:pStyle w:val="Heading1"/>
      </w:pPr>
      <w:r w:rsidRPr="00B358D0">
        <w:t>Verse Commentary (Line by Line)</w:t>
      </w:r>
    </w:p>
    <w:p w14:paraId="325A782F" w14:textId="77777777" w:rsidR="00B358D0" w:rsidRPr="00B358D0" w:rsidRDefault="00B358D0" w:rsidP="00496A7D">
      <w:pPr>
        <w:pStyle w:val="Heading2"/>
      </w:pPr>
      <w:r w:rsidRPr="00B358D0">
        <w:t>Line 1: “From the fruit of his mouth…”</w:t>
      </w:r>
    </w:p>
    <w:p w14:paraId="5C13A0B0" w14:textId="77777777" w:rsidR="00496A7D" w:rsidRDefault="00496A7D" w:rsidP="00496A7D">
      <w:r w:rsidRPr="00496A7D">
        <w:t>Words are not spontaneous accidents; they are cultivated over time, much like fruit growing on a tree. Repeated patterns of speech reveal what has been nurtured in the heart long before the words are spoken. What we speak regularly exposes what we truly value internally and what kind of character is being formed beneath the surface.</w:t>
      </w:r>
    </w:p>
    <w:p w14:paraId="6DC12619" w14:textId="116EA098" w:rsidR="00B358D0" w:rsidRPr="00B358D0" w:rsidRDefault="00B358D0" w:rsidP="00496A7D">
      <w:pPr>
        <w:pStyle w:val="Heading2"/>
      </w:pPr>
      <w:r w:rsidRPr="00B358D0">
        <w:t>Line 2: “…a man eats what is good”</w:t>
      </w:r>
    </w:p>
    <w:p w14:paraId="3301CD94" w14:textId="77777777" w:rsidR="00496A7D" w:rsidRPr="00496A7D" w:rsidRDefault="00496A7D" w:rsidP="00496A7D">
      <w:r w:rsidRPr="00496A7D">
        <w:t>Wisdom is self-reinforcing—what a person speaks wisely often comes back to nourish their own life. Righteous speech tends to produce lasting benefits in real, observable ways, such as:</w:t>
      </w:r>
    </w:p>
    <w:p w14:paraId="67387ECE" w14:textId="77777777" w:rsidR="00496A7D" w:rsidRPr="00496A7D" w:rsidRDefault="00496A7D" w:rsidP="00496A7D">
      <w:pPr>
        <w:numPr>
          <w:ilvl w:val="0"/>
          <w:numId w:val="13"/>
        </w:numPr>
      </w:pPr>
      <w:r w:rsidRPr="00496A7D">
        <w:rPr>
          <w:b/>
          <w:bCs/>
        </w:rPr>
        <w:t>Trust</w:t>
      </w:r>
      <w:r w:rsidRPr="00496A7D">
        <w:t xml:space="preserve"> </w:t>
      </w:r>
      <w:proofErr w:type="gramStart"/>
      <w:r w:rsidRPr="00496A7D">
        <w:t>— others learn</w:t>
      </w:r>
      <w:proofErr w:type="gramEnd"/>
      <w:r w:rsidRPr="00496A7D">
        <w:t xml:space="preserve"> that your words are reliable</w:t>
      </w:r>
    </w:p>
    <w:p w14:paraId="7D658F15" w14:textId="77777777" w:rsidR="00496A7D" w:rsidRPr="00496A7D" w:rsidRDefault="00496A7D" w:rsidP="00496A7D">
      <w:pPr>
        <w:numPr>
          <w:ilvl w:val="0"/>
          <w:numId w:val="13"/>
        </w:numPr>
      </w:pPr>
      <w:r w:rsidRPr="00496A7D">
        <w:rPr>
          <w:b/>
          <w:bCs/>
        </w:rPr>
        <w:t>Peace</w:t>
      </w:r>
      <w:r w:rsidRPr="00496A7D">
        <w:t xml:space="preserve"> — conflict is reduced rather than escalated</w:t>
      </w:r>
    </w:p>
    <w:p w14:paraId="3C2F0833" w14:textId="77777777" w:rsidR="00496A7D" w:rsidRPr="00496A7D" w:rsidRDefault="00496A7D" w:rsidP="00496A7D">
      <w:pPr>
        <w:numPr>
          <w:ilvl w:val="0"/>
          <w:numId w:val="13"/>
        </w:numPr>
      </w:pPr>
      <w:r w:rsidRPr="00496A7D">
        <w:rPr>
          <w:b/>
          <w:bCs/>
        </w:rPr>
        <w:t>Favor</w:t>
      </w:r>
      <w:r w:rsidRPr="00496A7D">
        <w:t xml:space="preserve"> — wise speech invites goodwill instead of resistance</w:t>
      </w:r>
    </w:p>
    <w:p w14:paraId="735A51D5" w14:textId="77777777" w:rsidR="00496A7D" w:rsidRPr="00496A7D" w:rsidRDefault="00496A7D" w:rsidP="00496A7D">
      <w:pPr>
        <w:numPr>
          <w:ilvl w:val="0"/>
          <w:numId w:val="13"/>
        </w:numPr>
      </w:pPr>
      <w:r w:rsidRPr="00496A7D">
        <w:rPr>
          <w:b/>
          <w:bCs/>
        </w:rPr>
        <w:t>Stability</w:t>
      </w:r>
      <w:r w:rsidRPr="00496A7D">
        <w:t xml:space="preserve"> — relationships and circumstances are strengthened over time</w:t>
      </w:r>
    </w:p>
    <w:p w14:paraId="6B025941" w14:textId="77777777" w:rsidR="00496A7D" w:rsidRPr="00496A7D" w:rsidRDefault="00496A7D" w:rsidP="00496A7D">
      <w:r w:rsidRPr="00496A7D">
        <w:t xml:space="preserve">Wise words often return as a blessing to the speaker, creating an environment in which they themselves </w:t>
      </w:r>
      <w:proofErr w:type="gramStart"/>
      <w:r w:rsidRPr="00496A7D">
        <w:t>are able to</w:t>
      </w:r>
      <w:proofErr w:type="gramEnd"/>
      <w:r w:rsidRPr="00496A7D">
        <w:t xml:space="preserve"> live and flourish.</w:t>
      </w:r>
    </w:p>
    <w:p w14:paraId="6B19647C" w14:textId="77777777" w:rsidR="00B358D0" w:rsidRPr="00B358D0" w:rsidRDefault="00B358D0" w:rsidP="00496A7D">
      <w:pPr>
        <w:pStyle w:val="Heading2"/>
      </w:pPr>
      <w:r w:rsidRPr="00B358D0">
        <w:t>Line 3: “But the desire of the treacherous…”</w:t>
      </w:r>
    </w:p>
    <w:p w14:paraId="43F08D1D" w14:textId="6616233E" w:rsidR="00496A7D" w:rsidRDefault="00496A7D" w:rsidP="00496A7D">
      <w:r w:rsidRPr="00496A7D">
        <w:t xml:space="preserve">This line shifts the focus from outward speech to inner appetite, moving from what is spoken to what is craved within. The issue is deeper than careless words or poor </w:t>
      </w:r>
      <w:proofErr w:type="gramStart"/>
      <w:r w:rsidRPr="00496A7D">
        <w:t>communication—</w:t>
      </w:r>
      <w:proofErr w:type="gramEnd"/>
      <w:r w:rsidRPr="00496A7D">
        <w:t>it</w:t>
      </w:r>
      <w:r>
        <w:t>’</w:t>
      </w:r>
      <w:r w:rsidRPr="00496A7D">
        <w:t>s a corrupted desire driving those words. The problem isn’t just what they say, but what they want, revealing a heart oriented toward self-interest and harm rather than faithfulness and good.</w:t>
      </w:r>
    </w:p>
    <w:p w14:paraId="753DBB14" w14:textId="16A7F1B6" w:rsidR="00B358D0" w:rsidRPr="00B358D0" w:rsidRDefault="00B358D0" w:rsidP="00496A7D">
      <w:pPr>
        <w:pStyle w:val="Heading2"/>
      </w:pPr>
      <w:r w:rsidRPr="00B358D0">
        <w:lastRenderedPageBreak/>
        <w:t>Line 4: “…is for violence.”</w:t>
      </w:r>
    </w:p>
    <w:p w14:paraId="13D57736" w14:textId="2B26B4EC" w:rsidR="00496A7D" w:rsidRPr="00496A7D" w:rsidRDefault="00496A7D" w:rsidP="00496A7D">
      <w:r w:rsidRPr="00496A7D">
        <w:t>Destructive speech flows from destructive desire; the mouth simply gives voice to what the heart is pursuing. The words of the treacherous are not careless or accidental, but purposeful and aimed at advancing selfish ends. Their speech is often used to:</w:t>
      </w:r>
    </w:p>
    <w:p w14:paraId="7F4AFED2" w14:textId="77777777" w:rsidR="00496A7D" w:rsidRPr="00496A7D" w:rsidRDefault="00496A7D" w:rsidP="00496A7D">
      <w:pPr>
        <w:numPr>
          <w:ilvl w:val="0"/>
          <w:numId w:val="14"/>
        </w:numPr>
      </w:pPr>
      <w:r w:rsidRPr="00496A7D">
        <w:rPr>
          <w:b/>
          <w:bCs/>
        </w:rPr>
        <w:t>Dominate</w:t>
      </w:r>
      <w:r w:rsidRPr="00496A7D">
        <w:t xml:space="preserve"> — exert control over others</w:t>
      </w:r>
    </w:p>
    <w:p w14:paraId="7B1EC4EF" w14:textId="77777777" w:rsidR="00496A7D" w:rsidRPr="00496A7D" w:rsidRDefault="00496A7D" w:rsidP="00496A7D">
      <w:pPr>
        <w:numPr>
          <w:ilvl w:val="0"/>
          <w:numId w:val="14"/>
        </w:numPr>
      </w:pPr>
      <w:r w:rsidRPr="00496A7D">
        <w:rPr>
          <w:b/>
          <w:bCs/>
        </w:rPr>
        <w:t>Deceive</w:t>
      </w:r>
      <w:r w:rsidRPr="00496A7D">
        <w:t xml:space="preserve"> — manipulate truth for advantage</w:t>
      </w:r>
    </w:p>
    <w:p w14:paraId="6675EE65" w14:textId="77777777" w:rsidR="00496A7D" w:rsidRPr="00496A7D" w:rsidRDefault="00496A7D" w:rsidP="00496A7D">
      <w:pPr>
        <w:numPr>
          <w:ilvl w:val="0"/>
          <w:numId w:val="14"/>
        </w:numPr>
      </w:pPr>
      <w:r w:rsidRPr="00496A7D">
        <w:rPr>
          <w:b/>
          <w:bCs/>
        </w:rPr>
        <w:t>Tear down</w:t>
      </w:r>
      <w:r w:rsidRPr="00496A7D">
        <w:t xml:space="preserve"> — diminish or discredit others</w:t>
      </w:r>
    </w:p>
    <w:p w14:paraId="55479658" w14:textId="77777777" w:rsidR="00496A7D" w:rsidRPr="00496A7D" w:rsidRDefault="00496A7D" w:rsidP="00496A7D">
      <w:pPr>
        <w:numPr>
          <w:ilvl w:val="0"/>
          <w:numId w:val="14"/>
        </w:numPr>
      </w:pPr>
      <w:r w:rsidRPr="00496A7D">
        <w:rPr>
          <w:b/>
          <w:bCs/>
        </w:rPr>
        <w:t>Harm others for personal gain</w:t>
      </w:r>
      <w:r w:rsidRPr="00496A7D">
        <w:t xml:space="preserve"> — pursue benefit at another’s expense</w:t>
      </w:r>
    </w:p>
    <w:p w14:paraId="365F9F43" w14:textId="77777777" w:rsidR="00496A7D" w:rsidRPr="00496A7D" w:rsidRDefault="00496A7D" w:rsidP="00496A7D">
      <w:r w:rsidRPr="00496A7D">
        <w:t>In this way, violence begins in the heart and finds expression through words long before it appears in actions.</w:t>
      </w:r>
    </w:p>
    <w:p w14:paraId="411DDF6F" w14:textId="0BE980E2" w:rsidR="00B358D0" w:rsidRPr="00B358D0" w:rsidRDefault="00B358D0" w:rsidP="00B358D0">
      <w:pPr>
        <w:pStyle w:val="Heading1"/>
      </w:pPr>
      <w:r w:rsidRPr="00B358D0">
        <w:t>Theological Reflection</w:t>
      </w:r>
    </w:p>
    <w:p w14:paraId="140AD415" w14:textId="1BD21736" w:rsidR="00496A7D" w:rsidRPr="00496A7D" w:rsidRDefault="00496A7D" w:rsidP="00496A7D">
      <w:r w:rsidRPr="00496A7D">
        <w:t>This proverb teaches a consistent biblical truth:</w:t>
      </w:r>
      <w:r>
        <w:t xml:space="preserve"> </w:t>
      </w:r>
      <w:r w:rsidRPr="00496A7D">
        <w:rPr>
          <w:b/>
          <w:bCs/>
        </w:rPr>
        <w:t xml:space="preserve">speech reveals the heart, and the heart shapes </w:t>
      </w:r>
      <w:r>
        <w:rPr>
          <w:b/>
          <w:bCs/>
        </w:rPr>
        <w:t xml:space="preserve">our </w:t>
      </w:r>
      <w:r w:rsidRPr="00496A7D">
        <w:rPr>
          <w:b/>
          <w:bCs/>
        </w:rPr>
        <w:t>destiny.</w:t>
      </w:r>
      <w:r w:rsidRPr="00496A7D">
        <w:t xml:space="preserve"> Words are not merely indicators of momentary emotion, but windows into the inner orientation of a person’s life. What resides in the heart inevitably surfaces through speech and, over time, guides the direction a person walks.</w:t>
      </w:r>
    </w:p>
    <w:p w14:paraId="7E76EB43" w14:textId="77777777" w:rsidR="00496A7D" w:rsidRPr="00496A7D" w:rsidRDefault="00496A7D" w:rsidP="00496A7D">
      <w:r w:rsidRPr="00496A7D">
        <w:t>Jesus echoes this principle clearly:</w:t>
      </w:r>
    </w:p>
    <w:p w14:paraId="332C6E0A" w14:textId="77777777" w:rsidR="00496A7D" w:rsidRPr="00496A7D" w:rsidRDefault="00496A7D" w:rsidP="00496A7D">
      <w:r w:rsidRPr="00496A7D">
        <w:rPr>
          <w:b/>
          <w:bCs/>
        </w:rPr>
        <w:t>“Out of the abundance of the heart the mouth speaks”</w:t>
      </w:r>
      <w:r w:rsidRPr="00496A7D">
        <w:t xml:space="preserve"> (Matt 12:34)</w:t>
      </w:r>
    </w:p>
    <w:p w14:paraId="4A86437C" w14:textId="77777777" w:rsidR="00496A7D" w:rsidRPr="00496A7D" w:rsidRDefault="00496A7D" w:rsidP="00496A7D">
      <w:r w:rsidRPr="00496A7D">
        <w:rPr>
          <w:b/>
          <w:bCs/>
        </w:rPr>
        <w:t>“By your words you will be justified, and by your words you will be condemned”</w:t>
      </w:r>
      <w:r w:rsidRPr="00496A7D">
        <w:t xml:space="preserve"> (Matt 12:37)</w:t>
      </w:r>
    </w:p>
    <w:p w14:paraId="1BD7BB53" w14:textId="66058737" w:rsidR="00496A7D" w:rsidRPr="00496A7D" w:rsidRDefault="00496A7D" w:rsidP="00496A7D">
      <w:r w:rsidRPr="00496A7D">
        <w:t xml:space="preserve">Proverbs 13:2 is not about karma or mystical cause-and-effect—it is about </w:t>
      </w:r>
      <w:r w:rsidRPr="00496A7D">
        <w:rPr>
          <w:b/>
          <w:bCs/>
        </w:rPr>
        <w:t xml:space="preserve">moral </w:t>
      </w:r>
      <w:r w:rsidRPr="00496A7D">
        <w:rPr>
          <w:b/>
          <w:bCs/>
        </w:rPr>
        <w:t>consistency</w:t>
      </w:r>
      <w:r w:rsidRPr="00496A7D">
        <w:rPr>
          <w:b/>
          <w:bCs/>
        </w:rPr>
        <w:t xml:space="preserve"> in God’s world</w:t>
      </w:r>
      <w:r w:rsidRPr="00496A7D">
        <w:t>, where inner character, spoken words, and lived outcomes are meaningfully and intentionally connected.</w:t>
      </w:r>
    </w:p>
    <w:p w14:paraId="43AA145A" w14:textId="198DDB0F" w:rsidR="00B358D0" w:rsidRPr="00B358D0" w:rsidRDefault="00B358D0" w:rsidP="00B358D0">
      <w:pPr>
        <w:pStyle w:val="Heading1"/>
      </w:pPr>
      <w:r w:rsidRPr="00B358D0">
        <w:lastRenderedPageBreak/>
        <w:t>Connection to Proverbs 13:1</w:t>
      </w:r>
    </w:p>
    <w:tbl>
      <w:tblPr>
        <w:tblStyle w:val="TableGrid"/>
        <w:tblW w:w="0" w:type="auto"/>
        <w:tblLook w:val="04A0" w:firstRow="1" w:lastRow="0" w:firstColumn="1" w:lastColumn="0" w:noHBand="0" w:noVBand="1"/>
      </w:tblPr>
      <w:tblGrid>
        <w:gridCol w:w="3522"/>
        <w:gridCol w:w="4146"/>
      </w:tblGrid>
      <w:tr w:rsidR="00B358D0" w:rsidRPr="00B358D0" w14:paraId="2BCEE489" w14:textId="77777777" w:rsidTr="00496A7D">
        <w:tc>
          <w:tcPr>
            <w:tcW w:w="0" w:type="auto"/>
            <w:hideMark/>
          </w:tcPr>
          <w:p w14:paraId="6EDB99C8" w14:textId="77777777" w:rsidR="00B358D0" w:rsidRPr="00B358D0" w:rsidRDefault="00B358D0" w:rsidP="00B358D0">
            <w:pPr>
              <w:rPr>
                <w:b/>
                <w:bCs/>
              </w:rPr>
            </w:pPr>
            <w:r w:rsidRPr="00B358D0">
              <w:rPr>
                <w:b/>
                <w:bCs/>
              </w:rPr>
              <w:t>Proverbs 13:1</w:t>
            </w:r>
          </w:p>
        </w:tc>
        <w:tc>
          <w:tcPr>
            <w:tcW w:w="4146" w:type="dxa"/>
            <w:hideMark/>
          </w:tcPr>
          <w:p w14:paraId="79A78CBB" w14:textId="77777777" w:rsidR="00B358D0" w:rsidRPr="00B358D0" w:rsidRDefault="00B358D0" w:rsidP="00B358D0">
            <w:pPr>
              <w:rPr>
                <w:b/>
                <w:bCs/>
              </w:rPr>
            </w:pPr>
            <w:r w:rsidRPr="00B358D0">
              <w:rPr>
                <w:b/>
                <w:bCs/>
              </w:rPr>
              <w:t>Proverbs 13:2</w:t>
            </w:r>
          </w:p>
        </w:tc>
      </w:tr>
      <w:tr w:rsidR="00B358D0" w:rsidRPr="00B358D0" w14:paraId="308C6EAA" w14:textId="77777777" w:rsidTr="00496A7D">
        <w:tc>
          <w:tcPr>
            <w:tcW w:w="0" w:type="auto"/>
            <w:hideMark/>
          </w:tcPr>
          <w:p w14:paraId="3B222653" w14:textId="2999B66A" w:rsidR="00B358D0" w:rsidRPr="00B358D0" w:rsidRDefault="00496A7D" w:rsidP="00B358D0">
            <w:r>
              <w:t>A wise</w:t>
            </w:r>
            <w:r w:rsidR="00B358D0" w:rsidRPr="00B358D0">
              <w:t xml:space="preserve"> son </w:t>
            </w:r>
            <w:proofErr w:type="gramStart"/>
            <w:r w:rsidR="00B358D0" w:rsidRPr="00B358D0">
              <w:t>listens</w:t>
            </w:r>
            <w:proofErr w:type="gramEnd"/>
          </w:p>
        </w:tc>
        <w:tc>
          <w:tcPr>
            <w:tcW w:w="4146" w:type="dxa"/>
            <w:hideMark/>
          </w:tcPr>
          <w:p w14:paraId="28250DBA" w14:textId="70A741C9" w:rsidR="00B358D0" w:rsidRPr="00B358D0" w:rsidRDefault="00496A7D" w:rsidP="00B358D0">
            <w:r>
              <w:t>A wise</w:t>
            </w:r>
            <w:r w:rsidR="00B358D0" w:rsidRPr="00B358D0">
              <w:t xml:space="preserve"> person speaks wisely</w:t>
            </w:r>
          </w:p>
        </w:tc>
      </w:tr>
      <w:tr w:rsidR="00B358D0" w:rsidRPr="00B358D0" w14:paraId="15F0D584" w14:textId="77777777" w:rsidTr="00496A7D">
        <w:tc>
          <w:tcPr>
            <w:tcW w:w="0" w:type="auto"/>
            <w:hideMark/>
          </w:tcPr>
          <w:p w14:paraId="167E3E49" w14:textId="7A1DCD8D" w:rsidR="00B358D0" w:rsidRPr="00B358D0" w:rsidRDefault="00496A7D" w:rsidP="00B358D0">
            <w:r>
              <w:t>He r</w:t>
            </w:r>
            <w:r w:rsidR="00B358D0" w:rsidRPr="00B358D0">
              <w:t>esponds to instruction</w:t>
            </w:r>
          </w:p>
        </w:tc>
        <w:tc>
          <w:tcPr>
            <w:tcW w:w="4146" w:type="dxa"/>
            <w:hideMark/>
          </w:tcPr>
          <w:p w14:paraId="042837C9" w14:textId="4211F32B" w:rsidR="00B358D0" w:rsidRPr="00B358D0" w:rsidRDefault="00496A7D" w:rsidP="00B358D0">
            <w:r>
              <w:t>They p</w:t>
            </w:r>
            <w:r w:rsidR="00B358D0" w:rsidRPr="00B358D0">
              <w:t>roduce beneficial fruit</w:t>
            </w:r>
          </w:p>
        </w:tc>
      </w:tr>
      <w:tr w:rsidR="00B358D0" w:rsidRPr="00B358D0" w14:paraId="18FEFCC8" w14:textId="77777777" w:rsidTr="00496A7D">
        <w:tc>
          <w:tcPr>
            <w:tcW w:w="0" w:type="auto"/>
            <w:hideMark/>
          </w:tcPr>
          <w:p w14:paraId="533BE4F8" w14:textId="12C63EE1" w:rsidR="00B358D0" w:rsidRPr="00B358D0" w:rsidRDefault="00496A7D" w:rsidP="00B358D0">
            <w:r>
              <w:t>He r</w:t>
            </w:r>
            <w:r w:rsidR="00B358D0" w:rsidRPr="00B358D0">
              <w:t>ejects scoffing</w:t>
            </w:r>
          </w:p>
        </w:tc>
        <w:tc>
          <w:tcPr>
            <w:tcW w:w="4146" w:type="dxa"/>
            <w:hideMark/>
          </w:tcPr>
          <w:p w14:paraId="3BCBEAE4" w14:textId="144651D0" w:rsidR="00B358D0" w:rsidRPr="00B358D0" w:rsidRDefault="00496A7D" w:rsidP="00B358D0">
            <w:r>
              <w:t>They reject</w:t>
            </w:r>
            <w:r w:rsidR="00B358D0" w:rsidRPr="00B358D0">
              <w:t xml:space="preserve"> treachery</w:t>
            </w:r>
          </w:p>
        </w:tc>
      </w:tr>
      <w:tr w:rsidR="00B358D0" w:rsidRPr="00B358D0" w14:paraId="5FF59A2C" w14:textId="77777777" w:rsidTr="00496A7D">
        <w:tc>
          <w:tcPr>
            <w:tcW w:w="0" w:type="auto"/>
            <w:hideMark/>
          </w:tcPr>
          <w:p w14:paraId="093430DE" w14:textId="33238200" w:rsidR="00B358D0" w:rsidRPr="00B358D0" w:rsidRDefault="00496A7D" w:rsidP="00B358D0">
            <w:r>
              <w:t>He has a t</w:t>
            </w:r>
            <w:r w:rsidR="00B358D0" w:rsidRPr="00B358D0">
              <w:t>eachable heart</w:t>
            </w:r>
          </w:p>
        </w:tc>
        <w:tc>
          <w:tcPr>
            <w:tcW w:w="4146" w:type="dxa"/>
            <w:hideMark/>
          </w:tcPr>
          <w:p w14:paraId="32436E92" w14:textId="3FB4D154" w:rsidR="00B358D0" w:rsidRPr="00B358D0" w:rsidRDefault="00496A7D" w:rsidP="00B358D0">
            <w:r>
              <w:t>They have a c</w:t>
            </w:r>
            <w:r w:rsidR="00B358D0" w:rsidRPr="00B358D0">
              <w:t>ontrolled tongue</w:t>
            </w:r>
          </w:p>
        </w:tc>
      </w:tr>
    </w:tbl>
    <w:p w14:paraId="6C288098" w14:textId="571822A9" w:rsidR="00B358D0" w:rsidRPr="00B358D0" w:rsidRDefault="00B358D0" w:rsidP="00B358D0">
      <w:r w:rsidRPr="00B358D0">
        <w:rPr>
          <w:b/>
          <w:bCs/>
        </w:rPr>
        <w:t>Wisdom listens first</w:t>
      </w:r>
      <w:r w:rsidR="00496A7D">
        <w:rPr>
          <w:b/>
          <w:bCs/>
        </w:rPr>
        <w:t xml:space="preserve"> (</w:t>
      </w:r>
      <w:proofErr w:type="gramStart"/>
      <w:r w:rsidR="00496A7D">
        <w:rPr>
          <w:b/>
          <w:bCs/>
        </w:rPr>
        <w:t>13:1)</w:t>
      </w:r>
      <w:r w:rsidRPr="00B358D0">
        <w:rPr>
          <w:b/>
          <w:bCs/>
        </w:rPr>
        <w:t>…</w:t>
      </w:r>
      <w:proofErr w:type="gramEnd"/>
      <w:r w:rsidRPr="00B358D0">
        <w:rPr>
          <w:b/>
          <w:bCs/>
        </w:rPr>
        <w:t xml:space="preserve"> then speaks carefully</w:t>
      </w:r>
      <w:r w:rsidR="00496A7D">
        <w:rPr>
          <w:b/>
          <w:bCs/>
        </w:rPr>
        <w:t xml:space="preserve"> (13:2)</w:t>
      </w:r>
      <w:r w:rsidRPr="00B358D0">
        <w:rPr>
          <w:b/>
          <w:bCs/>
        </w:rPr>
        <w:t>.</w:t>
      </w:r>
    </w:p>
    <w:p w14:paraId="7C045DBD" w14:textId="77777777" w:rsidR="00496A7D" w:rsidRPr="00496A7D" w:rsidRDefault="00496A7D" w:rsidP="00496A7D">
      <w:pPr>
        <w:pStyle w:val="Heading1"/>
      </w:pPr>
      <w:r w:rsidRPr="00496A7D">
        <w:t>Practical Application: Living Proverbs 13:2</w:t>
      </w:r>
    </w:p>
    <w:p w14:paraId="4E8D03CF" w14:textId="77777777" w:rsidR="00496A7D" w:rsidRPr="00496A7D" w:rsidRDefault="00496A7D" w:rsidP="00496A7D">
      <w:pPr>
        <w:pStyle w:val="Heading2"/>
      </w:pPr>
      <w:r w:rsidRPr="00496A7D">
        <w:t>A. Personal Reflection</w:t>
      </w:r>
    </w:p>
    <w:p w14:paraId="12D808A0" w14:textId="77777777" w:rsidR="00496A7D" w:rsidRPr="00496A7D" w:rsidRDefault="00496A7D" w:rsidP="00496A7D">
      <w:pPr>
        <w:numPr>
          <w:ilvl w:val="0"/>
          <w:numId w:val="16"/>
        </w:numPr>
      </w:pPr>
      <w:r w:rsidRPr="00496A7D">
        <w:t xml:space="preserve">What kind of </w:t>
      </w:r>
      <w:r w:rsidRPr="00496A7D">
        <w:rPr>
          <w:i/>
          <w:iCs/>
        </w:rPr>
        <w:t>fruit</w:t>
      </w:r>
      <w:r w:rsidRPr="00496A7D">
        <w:t xml:space="preserve"> do my words consistently produce over time—not just in isolated moments?</w:t>
      </w:r>
    </w:p>
    <w:p w14:paraId="04CF8F3C" w14:textId="77777777" w:rsidR="00496A7D" w:rsidRPr="00496A7D" w:rsidRDefault="00496A7D" w:rsidP="00496A7D">
      <w:pPr>
        <w:numPr>
          <w:ilvl w:val="0"/>
          <w:numId w:val="16"/>
        </w:numPr>
      </w:pPr>
      <w:r w:rsidRPr="00496A7D">
        <w:t>Do my words tend to bring clarity, peace, and encouragement, or confusion, tension, and discouragement?</w:t>
      </w:r>
    </w:p>
    <w:p w14:paraId="29B6B19D" w14:textId="77777777" w:rsidR="00496A7D" w:rsidRPr="00496A7D" w:rsidRDefault="00496A7D" w:rsidP="00496A7D">
      <w:pPr>
        <w:numPr>
          <w:ilvl w:val="0"/>
          <w:numId w:val="16"/>
        </w:numPr>
      </w:pPr>
      <w:r w:rsidRPr="00496A7D">
        <w:t xml:space="preserve">How do I typically speak when I am tired, stressed, frustrated, or </w:t>
      </w:r>
      <w:proofErr w:type="gramStart"/>
      <w:r w:rsidRPr="00496A7D">
        <w:t>misunderstood—and</w:t>
      </w:r>
      <w:proofErr w:type="gramEnd"/>
      <w:r w:rsidRPr="00496A7D">
        <w:t xml:space="preserve"> what does that reveal about my heart?</w:t>
      </w:r>
    </w:p>
    <w:p w14:paraId="60C88C14" w14:textId="77777777" w:rsidR="00496A7D" w:rsidRPr="00496A7D" w:rsidRDefault="00496A7D" w:rsidP="00496A7D">
      <w:pPr>
        <w:numPr>
          <w:ilvl w:val="0"/>
          <w:numId w:val="16"/>
        </w:numPr>
      </w:pPr>
      <w:r w:rsidRPr="00496A7D">
        <w:t>Are there patterns in my speech that I excuse but Scripture would challenge?</w:t>
      </w:r>
    </w:p>
    <w:p w14:paraId="08B2D660" w14:textId="77777777" w:rsidR="00496A7D" w:rsidRPr="00496A7D" w:rsidRDefault="00496A7D" w:rsidP="00496A7D">
      <w:pPr>
        <w:numPr>
          <w:ilvl w:val="0"/>
          <w:numId w:val="16"/>
        </w:numPr>
      </w:pPr>
      <w:r w:rsidRPr="00496A7D">
        <w:t>If others repeated my words back to me, would I recognize them as wise, gracious, and faithful?</w:t>
      </w:r>
    </w:p>
    <w:p w14:paraId="4FD6E50F" w14:textId="77777777" w:rsidR="00496A7D" w:rsidRPr="00496A7D" w:rsidRDefault="00496A7D" w:rsidP="00496A7D">
      <w:r w:rsidRPr="00496A7D">
        <w:t xml:space="preserve">Reflection forces us to ask not merely </w:t>
      </w:r>
      <w:r w:rsidRPr="00496A7D">
        <w:rPr>
          <w:i/>
          <w:iCs/>
        </w:rPr>
        <w:t>what</w:t>
      </w:r>
      <w:r w:rsidRPr="00496A7D">
        <w:t xml:space="preserve"> we say, but </w:t>
      </w:r>
      <w:r w:rsidRPr="00496A7D">
        <w:rPr>
          <w:i/>
          <w:iCs/>
        </w:rPr>
        <w:t>who we are becoming</w:t>
      </w:r>
      <w:r w:rsidRPr="00496A7D">
        <w:t xml:space="preserve"> through our speech.</w:t>
      </w:r>
    </w:p>
    <w:p w14:paraId="60C3F727" w14:textId="77777777" w:rsidR="00496A7D" w:rsidRPr="00496A7D" w:rsidRDefault="00496A7D" w:rsidP="00496A7D">
      <w:pPr>
        <w:pStyle w:val="Heading2"/>
      </w:pPr>
      <w:r w:rsidRPr="00496A7D">
        <w:lastRenderedPageBreak/>
        <w:t>B. Family &amp; Church Life</w:t>
      </w:r>
    </w:p>
    <w:p w14:paraId="58ED8E93" w14:textId="77777777" w:rsidR="00496A7D" w:rsidRPr="00496A7D" w:rsidRDefault="00496A7D" w:rsidP="00496A7D">
      <w:pPr>
        <w:numPr>
          <w:ilvl w:val="0"/>
          <w:numId w:val="17"/>
        </w:numPr>
      </w:pPr>
      <w:r w:rsidRPr="00496A7D">
        <w:t>Our words quietly but powerfully shape the environments we inhabit—homes, friendships, classrooms, and churches.</w:t>
      </w:r>
    </w:p>
    <w:p w14:paraId="2C839477" w14:textId="77777777" w:rsidR="00496A7D" w:rsidRPr="00496A7D" w:rsidRDefault="00496A7D" w:rsidP="00496A7D">
      <w:pPr>
        <w:numPr>
          <w:ilvl w:val="0"/>
          <w:numId w:val="17"/>
        </w:numPr>
      </w:pPr>
      <w:r w:rsidRPr="00496A7D">
        <w:t>In families, speech can either create safety or fear, openness or withdrawal.</w:t>
      </w:r>
    </w:p>
    <w:p w14:paraId="4EE364C2" w14:textId="77777777" w:rsidR="00496A7D" w:rsidRPr="00496A7D" w:rsidRDefault="00496A7D" w:rsidP="00496A7D">
      <w:pPr>
        <w:numPr>
          <w:ilvl w:val="0"/>
          <w:numId w:val="17"/>
        </w:numPr>
      </w:pPr>
      <w:r w:rsidRPr="00496A7D">
        <w:t>In the church, words can:</w:t>
      </w:r>
    </w:p>
    <w:p w14:paraId="049D43EB" w14:textId="77777777" w:rsidR="00496A7D" w:rsidRPr="00496A7D" w:rsidRDefault="00496A7D" w:rsidP="00496A7D">
      <w:pPr>
        <w:numPr>
          <w:ilvl w:val="1"/>
          <w:numId w:val="17"/>
        </w:numPr>
      </w:pPr>
      <w:r w:rsidRPr="00496A7D">
        <w:t>Build unity or sow division</w:t>
      </w:r>
    </w:p>
    <w:p w14:paraId="20432EE4" w14:textId="77777777" w:rsidR="00496A7D" w:rsidRPr="00496A7D" w:rsidRDefault="00496A7D" w:rsidP="00496A7D">
      <w:pPr>
        <w:numPr>
          <w:ilvl w:val="1"/>
          <w:numId w:val="17"/>
        </w:numPr>
      </w:pPr>
      <w:r w:rsidRPr="00496A7D">
        <w:t>Encourage growth or provoke discouragement</w:t>
      </w:r>
    </w:p>
    <w:p w14:paraId="4C6AB439" w14:textId="77777777" w:rsidR="00496A7D" w:rsidRPr="00496A7D" w:rsidRDefault="00496A7D" w:rsidP="00496A7D">
      <w:pPr>
        <w:numPr>
          <w:ilvl w:val="1"/>
          <w:numId w:val="17"/>
        </w:numPr>
      </w:pPr>
      <w:r w:rsidRPr="00496A7D">
        <w:t>Reflect Christ’s character or distort it</w:t>
      </w:r>
    </w:p>
    <w:p w14:paraId="3490CEEA" w14:textId="77777777" w:rsidR="00496A7D" w:rsidRPr="00496A7D" w:rsidRDefault="00496A7D" w:rsidP="00496A7D">
      <w:pPr>
        <w:numPr>
          <w:ilvl w:val="0"/>
          <w:numId w:val="17"/>
        </w:numPr>
      </w:pPr>
      <w:r w:rsidRPr="00496A7D">
        <w:t xml:space="preserve">Healthy churches are not sustained merely by sound doctrine, but by </w:t>
      </w:r>
      <w:r w:rsidRPr="00496A7D">
        <w:rPr>
          <w:b/>
          <w:bCs/>
        </w:rPr>
        <w:t>sound speech shaped by love and wisdom</w:t>
      </w:r>
      <w:r w:rsidRPr="00496A7D">
        <w:t>.</w:t>
      </w:r>
    </w:p>
    <w:p w14:paraId="325EC98A" w14:textId="77777777" w:rsidR="00496A7D" w:rsidRPr="00496A7D" w:rsidRDefault="00496A7D" w:rsidP="00496A7D">
      <w:pPr>
        <w:numPr>
          <w:ilvl w:val="0"/>
          <w:numId w:val="17"/>
        </w:numPr>
      </w:pPr>
      <w:r w:rsidRPr="00496A7D">
        <w:t>Gossip, harsh criticism, and careless speech may seem small, but over time they erode trust and fellowship.</w:t>
      </w:r>
    </w:p>
    <w:p w14:paraId="79668780" w14:textId="77777777" w:rsidR="00496A7D" w:rsidRPr="00496A7D" w:rsidRDefault="00496A7D" w:rsidP="00496A7D">
      <w:pPr>
        <w:numPr>
          <w:ilvl w:val="0"/>
          <w:numId w:val="17"/>
        </w:numPr>
      </w:pPr>
      <w:r w:rsidRPr="00496A7D">
        <w:t>Conversely, wise, measured, and gracious words cultivate spiritual health and relational stability.</w:t>
      </w:r>
    </w:p>
    <w:p w14:paraId="6D692791" w14:textId="77777777" w:rsidR="00496A7D" w:rsidRPr="00496A7D" w:rsidRDefault="00496A7D" w:rsidP="00496A7D">
      <w:r w:rsidRPr="00496A7D">
        <w:t>A church’s tone often reveals more about its spiritual health than its statement of faith.</w:t>
      </w:r>
    </w:p>
    <w:p w14:paraId="3FCB859B" w14:textId="77777777" w:rsidR="00496A7D" w:rsidRPr="00496A7D" w:rsidRDefault="00496A7D" w:rsidP="00496A7D">
      <w:pPr>
        <w:pStyle w:val="Heading2"/>
      </w:pPr>
      <w:r w:rsidRPr="00496A7D">
        <w:t>C. Daily Practice</w:t>
      </w:r>
    </w:p>
    <w:p w14:paraId="7DD174E1" w14:textId="77777777" w:rsidR="00496A7D" w:rsidRPr="00496A7D" w:rsidRDefault="00496A7D" w:rsidP="00496A7D">
      <w:pPr>
        <w:numPr>
          <w:ilvl w:val="0"/>
          <w:numId w:val="18"/>
        </w:numPr>
      </w:pPr>
      <w:r w:rsidRPr="00496A7D">
        <w:t>Practice slowing down your speech—wisdom often lives in restraint.</w:t>
      </w:r>
    </w:p>
    <w:p w14:paraId="677DD951" w14:textId="77777777" w:rsidR="00496A7D" w:rsidRPr="00496A7D" w:rsidRDefault="00496A7D" w:rsidP="00496A7D">
      <w:pPr>
        <w:numPr>
          <w:ilvl w:val="0"/>
          <w:numId w:val="18"/>
        </w:numPr>
      </w:pPr>
      <w:r w:rsidRPr="00496A7D">
        <w:t>Learn to pause before responding, especially in emotionally charged situations.</w:t>
      </w:r>
    </w:p>
    <w:p w14:paraId="6206E2BF" w14:textId="77777777" w:rsidR="00496A7D" w:rsidRPr="00496A7D" w:rsidRDefault="00496A7D" w:rsidP="00496A7D">
      <w:pPr>
        <w:numPr>
          <w:ilvl w:val="0"/>
          <w:numId w:val="18"/>
        </w:numPr>
      </w:pPr>
      <w:r w:rsidRPr="00496A7D">
        <w:t>Ask yourself:</w:t>
      </w:r>
    </w:p>
    <w:p w14:paraId="3D35AFEC" w14:textId="77777777" w:rsidR="00496A7D" w:rsidRPr="00496A7D" w:rsidRDefault="00496A7D" w:rsidP="00496A7D">
      <w:pPr>
        <w:numPr>
          <w:ilvl w:val="1"/>
          <w:numId w:val="18"/>
        </w:numPr>
      </w:pPr>
      <w:r w:rsidRPr="00496A7D">
        <w:t>Is this true?</w:t>
      </w:r>
    </w:p>
    <w:p w14:paraId="4FAAD836" w14:textId="77777777" w:rsidR="00496A7D" w:rsidRPr="00496A7D" w:rsidRDefault="00496A7D" w:rsidP="00496A7D">
      <w:pPr>
        <w:numPr>
          <w:ilvl w:val="1"/>
          <w:numId w:val="18"/>
        </w:numPr>
      </w:pPr>
      <w:r w:rsidRPr="00496A7D">
        <w:t>Is this necessary?</w:t>
      </w:r>
    </w:p>
    <w:p w14:paraId="68356389" w14:textId="77777777" w:rsidR="00496A7D" w:rsidRPr="00496A7D" w:rsidRDefault="00496A7D" w:rsidP="00496A7D">
      <w:pPr>
        <w:numPr>
          <w:ilvl w:val="1"/>
          <w:numId w:val="18"/>
        </w:numPr>
      </w:pPr>
      <w:r w:rsidRPr="00496A7D">
        <w:t>Is this loving?</w:t>
      </w:r>
    </w:p>
    <w:p w14:paraId="63386964" w14:textId="77777777" w:rsidR="00496A7D" w:rsidRPr="00496A7D" w:rsidRDefault="00496A7D" w:rsidP="00496A7D">
      <w:pPr>
        <w:numPr>
          <w:ilvl w:val="1"/>
          <w:numId w:val="18"/>
        </w:numPr>
      </w:pPr>
      <w:r w:rsidRPr="00496A7D">
        <w:lastRenderedPageBreak/>
        <w:t>Is this wise for this moment?</w:t>
      </w:r>
    </w:p>
    <w:p w14:paraId="06300D61" w14:textId="77777777" w:rsidR="00496A7D" w:rsidRPr="00496A7D" w:rsidRDefault="00496A7D" w:rsidP="00496A7D">
      <w:pPr>
        <w:numPr>
          <w:ilvl w:val="0"/>
          <w:numId w:val="18"/>
        </w:numPr>
      </w:pPr>
      <w:r w:rsidRPr="00496A7D">
        <w:t>Let words pass through wisdom before leaving the mouth, rather than allowing emotion to take the lead.</w:t>
      </w:r>
    </w:p>
    <w:p w14:paraId="7C7DF2DD" w14:textId="77777777" w:rsidR="00496A7D" w:rsidRPr="00496A7D" w:rsidRDefault="00496A7D" w:rsidP="00496A7D">
      <w:pPr>
        <w:numPr>
          <w:ilvl w:val="0"/>
          <w:numId w:val="18"/>
        </w:numPr>
      </w:pPr>
      <w:r w:rsidRPr="00496A7D">
        <w:t>Be intentional about speaking words that:</w:t>
      </w:r>
    </w:p>
    <w:p w14:paraId="06DB0412" w14:textId="77777777" w:rsidR="00496A7D" w:rsidRPr="00496A7D" w:rsidRDefault="00496A7D" w:rsidP="00496A7D">
      <w:pPr>
        <w:numPr>
          <w:ilvl w:val="1"/>
          <w:numId w:val="18"/>
        </w:numPr>
      </w:pPr>
      <w:r w:rsidRPr="00496A7D">
        <w:t xml:space="preserve">Clarify rather than </w:t>
      </w:r>
      <w:proofErr w:type="gramStart"/>
      <w:r w:rsidRPr="00496A7D">
        <w:t>confuse</w:t>
      </w:r>
      <w:proofErr w:type="gramEnd"/>
    </w:p>
    <w:p w14:paraId="1B37DCB7" w14:textId="77777777" w:rsidR="00496A7D" w:rsidRPr="00496A7D" w:rsidRDefault="00496A7D" w:rsidP="00496A7D">
      <w:pPr>
        <w:numPr>
          <w:ilvl w:val="1"/>
          <w:numId w:val="18"/>
        </w:numPr>
      </w:pPr>
      <w:r w:rsidRPr="00496A7D">
        <w:t>Heal rather than wound</w:t>
      </w:r>
    </w:p>
    <w:p w14:paraId="491B1878" w14:textId="77777777" w:rsidR="00496A7D" w:rsidRPr="00496A7D" w:rsidRDefault="00496A7D" w:rsidP="00496A7D">
      <w:pPr>
        <w:numPr>
          <w:ilvl w:val="1"/>
          <w:numId w:val="18"/>
        </w:numPr>
      </w:pPr>
      <w:r w:rsidRPr="00496A7D">
        <w:t>Build rather than tear down</w:t>
      </w:r>
    </w:p>
    <w:p w14:paraId="2F869214" w14:textId="77777777" w:rsidR="00496A7D" w:rsidRPr="00496A7D" w:rsidRDefault="00496A7D" w:rsidP="00496A7D">
      <w:pPr>
        <w:numPr>
          <w:ilvl w:val="0"/>
          <w:numId w:val="18"/>
        </w:numPr>
      </w:pPr>
      <w:r w:rsidRPr="00496A7D">
        <w:t xml:space="preserve">Ask regularly: </w:t>
      </w:r>
      <w:r w:rsidRPr="00496A7D">
        <w:rPr>
          <w:b/>
          <w:bCs/>
        </w:rPr>
        <w:t>Will this produce good fruit—in me and in others?</w:t>
      </w:r>
    </w:p>
    <w:p w14:paraId="62C3313F" w14:textId="77777777" w:rsidR="00496A7D" w:rsidRPr="00496A7D" w:rsidRDefault="00496A7D" w:rsidP="00496A7D">
      <w:pPr>
        <w:pStyle w:val="Heading2"/>
      </w:pPr>
      <w:r w:rsidRPr="00496A7D">
        <w:t>D. Guarding the Heart Behind the Words</w:t>
      </w:r>
    </w:p>
    <w:p w14:paraId="75452356" w14:textId="77777777" w:rsidR="00496A7D" w:rsidRPr="00496A7D" w:rsidRDefault="00496A7D" w:rsidP="00496A7D">
      <w:pPr>
        <w:numPr>
          <w:ilvl w:val="0"/>
          <w:numId w:val="19"/>
        </w:numPr>
      </w:pPr>
      <w:r w:rsidRPr="00496A7D">
        <w:t>Since speech flows from desire, cultivating wise speech begins with shaping the heart.</w:t>
      </w:r>
    </w:p>
    <w:p w14:paraId="78699832" w14:textId="77777777" w:rsidR="00496A7D" w:rsidRPr="00496A7D" w:rsidRDefault="00496A7D" w:rsidP="00496A7D">
      <w:pPr>
        <w:numPr>
          <w:ilvl w:val="0"/>
          <w:numId w:val="19"/>
        </w:numPr>
      </w:pPr>
      <w:r w:rsidRPr="00496A7D">
        <w:t>What we consume—media, conversations, influences—will eventually shape what we speak.</w:t>
      </w:r>
    </w:p>
    <w:p w14:paraId="06009D0B" w14:textId="77777777" w:rsidR="00496A7D" w:rsidRPr="00496A7D" w:rsidRDefault="00496A7D" w:rsidP="00496A7D">
      <w:pPr>
        <w:numPr>
          <w:ilvl w:val="0"/>
          <w:numId w:val="19"/>
        </w:numPr>
      </w:pPr>
      <w:r w:rsidRPr="00496A7D">
        <w:t>A heart oriented toward Christ will, over time, produce speech that reflects His character.</w:t>
      </w:r>
    </w:p>
    <w:p w14:paraId="6095719B" w14:textId="77777777" w:rsidR="00496A7D" w:rsidRPr="00496A7D" w:rsidRDefault="00496A7D" w:rsidP="00496A7D">
      <w:pPr>
        <w:numPr>
          <w:ilvl w:val="0"/>
          <w:numId w:val="19"/>
        </w:numPr>
      </w:pPr>
      <w:r w:rsidRPr="00496A7D">
        <w:t>Addressing speech issues without addressing heart desires leads only to temporary change.</w:t>
      </w:r>
    </w:p>
    <w:p w14:paraId="60343381" w14:textId="77777777" w:rsidR="00496A7D" w:rsidRPr="00496A7D" w:rsidRDefault="00496A7D" w:rsidP="00496A7D">
      <w:r w:rsidRPr="00496A7D">
        <w:t>Change the heart, and the mouth will eventually follow.</w:t>
      </w:r>
    </w:p>
    <w:p w14:paraId="5DF8F8EC" w14:textId="77777777" w:rsidR="00496A7D" w:rsidRPr="00496A7D" w:rsidRDefault="00496A7D" w:rsidP="00C14672">
      <w:pPr>
        <w:pStyle w:val="Heading2"/>
      </w:pPr>
      <w:r w:rsidRPr="00496A7D">
        <w:t>E. Long-Term Perspective</w:t>
      </w:r>
    </w:p>
    <w:p w14:paraId="33725305" w14:textId="77777777" w:rsidR="00496A7D" w:rsidRPr="00496A7D" w:rsidRDefault="00496A7D" w:rsidP="00496A7D">
      <w:pPr>
        <w:numPr>
          <w:ilvl w:val="0"/>
          <w:numId w:val="20"/>
        </w:numPr>
      </w:pPr>
      <w:r w:rsidRPr="00496A7D">
        <w:t xml:space="preserve">Proverbs </w:t>
      </w:r>
      <w:proofErr w:type="gramStart"/>
      <w:r w:rsidRPr="00496A7D">
        <w:t>reminds</w:t>
      </w:r>
      <w:proofErr w:type="gramEnd"/>
      <w:r w:rsidRPr="00496A7D">
        <w:t xml:space="preserve"> us that speech is not merely about the moment—it accumulates over a lifetime.</w:t>
      </w:r>
    </w:p>
    <w:p w14:paraId="43E7C620" w14:textId="77777777" w:rsidR="00496A7D" w:rsidRPr="00496A7D" w:rsidRDefault="00496A7D" w:rsidP="00496A7D">
      <w:pPr>
        <w:numPr>
          <w:ilvl w:val="0"/>
          <w:numId w:val="20"/>
        </w:numPr>
      </w:pPr>
      <w:r w:rsidRPr="00496A7D">
        <w:t>Words build reputations, relationships, and legacies.</w:t>
      </w:r>
    </w:p>
    <w:p w14:paraId="2DA89544" w14:textId="77777777" w:rsidR="00496A7D" w:rsidRPr="00496A7D" w:rsidRDefault="00496A7D" w:rsidP="00496A7D">
      <w:pPr>
        <w:numPr>
          <w:ilvl w:val="0"/>
          <w:numId w:val="20"/>
        </w:numPr>
      </w:pPr>
      <w:r w:rsidRPr="00496A7D">
        <w:t xml:space="preserve">Over time, people come to </w:t>
      </w:r>
      <w:r w:rsidRPr="00496A7D">
        <w:rPr>
          <w:i/>
          <w:iCs/>
        </w:rPr>
        <w:t>expect</w:t>
      </w:r>
      <w:r w:rsidRPr="00496A7D">
        <w:t xml:space="preserve"> certain kinds of fruit from us based on how we consistently speak.</w:t>
      </w:r>
    </w:p>
    <w:p w14:paraId="37730ACD" w14:textId="77777777" w:rsidR="00496A7D" w:rsidRPr="00496A7D" w:rsidRDefault="00496A7D" w:rsidP="00496A7D">
      <w:pPr>
        <w:numPr>
          <w:ilvl w:val="0"/>
          <w:numId w:val="20"/>
        </w:numPr>
      </w:pPr>
      <w:r w:rsidRPr="00496A7D">
        <w:lastRenderedPageBreak/>
        <w:t xml:space="preserve">Wisdom invites us to ask not only, “Is this okay to say now?” </w:t>
      </w:r>
      <w:proofErr w:type="gramStart"/>
      <w:r w:rsidRPr="00496A7D">
        <w:t>but,</w:t>
      </w:r>
      <w:proofErr w:type="gramEnd"/>
      <w:r w:rsidRPr="00496A7D">
        <w:t xml:space="preserve"> “What kind of life is this creating?”</w:t>
      </w:r>
    </w:p>
    <w:p w14:paraId="5BE999CA" w14:textId="1A1C1489" w:rsidR="00496A7D" w:rsidRPr="00496A7D" w:rsidRDefault="00496A7D" w:rsidP="00C14672">
      <w:pPr>
        <w:pStyle w:val="Heading1"/>
      </w:pPr>
      <w:r w:rsidRPr="00496A7D">
        <w:t>Closing Reflection Question</w:t>
      </w:r>
    </w:p>
    <w:p w14:paraId="2BBDC4B5" w14:textId="59201A76" w:rsidR="00496A7D" w:rsidRPr="00496A7D" w:rsidRDefault="00496A7D" w:rsidP="00496A7D">
      <w:r w:rsidRPr="00496A7D">
        <w:t>If my words were fruit on a tree, would others find them nourishing—or harmful?</w:t>
      </w:r>
      <w:r w:rsidR="00C14672">
        <w:t xml:space="preserve"> </w:t>
      </w:r>
      <w:proofErr w:type="gramStart"/>
      <w:r w:rsidRPr="00496A7D">
        <w:t>And</w:t>
      </w:r>
      <w:proofErr w:type="gramEnd"/>
      <w:r w:rsidRPr="00496A7D">
        <w:t xml:space="preserve"> what does that say about the kind of tree I am becoming?</w:t>
      </w:r>
    </w:p>
    <w:p w14:paraId="69D07DA2" w14:textId="69F1219C" w:rsidR="00B358D0" w:rsidRPr="00B358D0" w:rsidRDefault="00B358D0" w:rsidP="00B358D0">
      <w:pPr>
        <w:pStyle w:val="Heading1"/>
      </w:pPr>
      <w:r w:rsidRPr="00B358D0">
        <w:t>Summary Statement</w:t>
      </w:r>
    </w:p>
    <w:p w14:paraId="7E70AE1A" w14:textId="77777777" w:rsidR="00B358D0" w:rsidRPr="00B358D0" w:rsidRDefault="00B358D0" w:rsidP="00B358D0">
      <w:r w:rsidRPr="00B358D0">
        <w:rPr>
          <w:i/>
          <w:iCs/>
        </w:rPr>
        <w:t>Wise words nourish life.</w:t>
      </w:r>
      <w:r w:rsidRPr="00B358D0">
        <w:rPr>
          <w:i/>
          <w:iCs/>
        </w:rPr>
        <w:br/>
        <w:t>Treacherous hearts crave destruction.</w:t>
      </w:r>
      <w:r w:rsidRPr="00B358D0">
        <w:rPr>
          <w:b/>
          <w:bCs/>
        </w:rPr>
        <w:br/>
        <w:t>What we speak today shapes what we live with tomorrow.</w:t>
      </w:r>
    </w:p>
    <w:p w14:paraId="287EBE68" w14:textId="77777777" w:rsidR="00FB4E43" w:rsidRDefault="00FB4E43"/>
    <w:sectPr w:rsidR="00FB4E43" w:rsidSect="00C14672">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621E" w14:textId="77777777" w:rsidR="00C14672" w:rsidRDefault="00C14672" w:rsidP="00C14672">
      <w:pPr>
        <w:spacing w:before="0" w:after="0" w:line="240" w:lineRule="auto"/>
      </w:pPr>
      <w:r>
        <w:separator/>
      </w:r>
    </w:p>
  </w:endnote>
  <w:endnote w:type="continuationSeparator" w:id="0">
    <w:p w14:paraId="1CE577F3" w14:textId="77777777" w:rsidR="00C14672" w:rsidRDefault="00C14672" w:rsidP="00C146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334076"/>
      <w:docPartObj>
        <w:docPartGallery w:val="Page Numbers (Bottom of Page)"/>
        <w:docPartUnique/>
      </w:docPartObj>
    </w:sdtPr>
    <w:sdtEndPr>
      <w:rPr>
        <w:noProof/>
      </w:rPr>
    </w:sdtEndPr>
    <w:sdtContent>
      <w:p w14:paraId="23693BCF" w14:textId="2228464A" w:rsidR="00C14672" w:rsidRDefault="00C14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E9A80" w14:textId="77777777" w:rsidR="00C14672" w:rsidRDefault="00C14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3599" w14:textId="77777777" w:rsidR="00C14672" w:rsidRDefault="00C14672" w:rsidP="00C14672">
      <w:pPr>
        <w:spacing w:before="0" w:after="0" w:line="240" w:lineRule="auto"/>
      </w:pPr>
      <w:r>
        <w:separator/>
      </w:r>
    </w:p>
  </w:footnote>
  <w:footnote w:type="continuationSeparator" w:id="0">
    <w:p w14:paraId="2A3C80EB" w14:textId="77777777" w:rsidR="00C14672" w:rsidRDefault="00C14672" w:rsidP="00C146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35AB"/>
    <w:multiLevelType w:val="multilevel"/>
    <w:tmpl w:val="51E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211E"/>
    <w:multiLevelType w:val="multilevel"/>
    <w:tmpl w:val="8BB8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D3659"/>
    <w:multiLevelType w:val="multilevel"/>
    <w:tmpl w:val="448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12337"/>
    <w:multiLevelType w:val="multilevel"/>
    <w:tmpl w:val="7BBC4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34D4C"/>
    <w:multiLevelType w:val="multilevel"/>
    <w:tmpl w:val="36523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0675D"/>
    <w:multiLevelType w:val="multilevel"/>
    <w:tmpl w:val="2CDA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C7D27"/>
    <w:multiLevelType w:val="multilevel"/>
    <w:tmpl w:val="3F12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27537"/>
    <w:multiLevelType w:val="multilevel"/>
    <w:tmpl w:val="45FC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E3C6F"/>
    <w:multiLevelType w:val="multilevel"/>
    <w:tmpl w:val="8238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5405D"/>
    <w:multiLevelType w:val="multilevel"/>
    <w:tmpl w:val="DE8A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216AC9"/>
    <w:multiLevelType w:val="multilevel"/>
    <w:tmpl w:val="E7C2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618F2"/>
    <w:multiLevelType w:val="multilevel"/>
    <w:tmpl w:val="7DD6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955DA"/>
    <w:multiLevelType w:val="multilevel"/>
    <w:tmpl w:val="C32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A6D91"/>
    <w:multiLevelType w:val="multilevel"/>
    <w:tmpl w:val="4FE8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93F66"/>
    <w:multiLevelType w:val="multilevel"/>
    <w:tmpl w:val="B6CC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1058A"/>
    <w:multiLevelType w:val="multilevel"/>
    <w:tmpl w:val="3CF84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32992"/>
    <w:multiLevelType w:val="multilevel"/>
    <w:tmpl w:val="F9A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314AB"/>
    <w:multiLevelType w:val="multilevel"/>
    <w:tmpl w:val="462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41A66"/>
    <w:multiLevelType w:val="multilevel"/>
    <w:tmpl w:val="C860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47716"/>
    <w:multiLevelType w:val="multilevel"/>
    <w:tmpl w:val="D5B4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1724D2"/>
    <w:multiLevelType w:val="multilevel"/>
    <w:tmpl w:val="79F0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628156">
    <w:abstractNumId w:val="11"/>
  </w:num>
  <w:num w:numId="2" w16cid:durableId="1572277875">
    <w:abstractNumId w:val="3"/>
  </w:num>
  <w:num w:numId="3" w16cid:durableId="1949265609">
    <w:abstractNumId w:val="1"/>
  </w:num>
  <w:num w:numId="4" w16cid:durableId="244457777">
    <w:abstractNumId w:val="20"/>
  </w:num>
  <w:num w:numId="5" w16cid:durableId="2080595614">
    <w:abstractNumId w:val="0"/>
  </w:num>
  <w:num w:numId="6" w16cid:durableId="1255436271">
    <w:abstractNumId w:val="2"/>
  </w:num>
  <w:num w:numId="7" w16cid:durableId="1835535755">
    <w:abstractNumId w:val="16"/>
  </w:num>
  <w:num w:numId="8" w16cid:durableId="82647414">
    <w:abstractNumId w:val="7"/>
  </w:num>
  <w:num w:numId="9" w16cid:durableId="2114157525">
    <w:abstractNumId w:val="5"/>
  </w:num>
  <w:num w:numId="10" w16cid:durableId="1774205727">
    <w:abstractNumId w:val="17"/>
  </w:num>
  <w:num w:numId="11" w16cid:durableId="220751266">
    <w:abstractNumId w:val="13"/>
  </w:num>
  <w:num w:numId="12" w16cid:durableId="315495629">
    <w:abstractNumId w:val="8"/>
  </w:num>
  <w:num w:numId="13" w16cid:durableId="1166018297">
    <w:abstractNumId w:val="10"/>
  </w:num>
  <w:num w:numId="14" w16cid:durableId="1024672979">
    <w:abstractNumId w:val="14"/>
  </w:num>
  <w:num w:numId="15" w16cid:durableId="1456754428">
    <w:abstractNumId w:val="9"/>
  </w:num>
  <w:num w:numId="16" w16cid:durableId="943538255">
    <w:abstractNumId w:val="18"/>
  </w:num>
  <w:num w:numId="17" w16cid:durableId="266695668">
    <w:abstractNumId w:val="15"/>
  </w:num>
  <w:num w:numId="18" w16cid:durableId="671032259">
    <w:abstractNumId w:val="4"/>
  </w:num>
  <w:num w:numId="19" w16cid:durableId="1609696488">
    <w:abstractNumId w:val="6"/>
  </w:num>
  <w:num w:numId="20" w16cid:durableId="119955952">
    <w:abstractNumId w:val="12"/>
  </w:num>
  <w:num w:numId="21" w16cid:durableId="9934838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58D0"/>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3578"/>
    <w:rsid w:val="00085BC3"/>
    <w:rsid w:val="0009022D"/>
    <w:rsid w:val="00091F6F"/>
    <w:rsid w:val="00095395"/>
    <w:rsid w:val="000A40C7"/>
    <w:rsid w:val="000A4889"/>
    <w:rsid w:val="000A4C23"/>
    <w:rsid w:val="000B53D3"/>
    <w:rsid w:val="000B743A"/>
    <w:rsid w:val="000D596B"/>
    <w:rsid w:val="000E015D"/>
    <w:rsid w:val="000E13F5"/>
    <w:rsid w:val="000E1D0D"/>
    <w:rsid w:val="000E637A"/>
    <w:rsid w:val="000E6D99"/>
    <w:rsid w:val="000E7803"/>
    <w:rsid w:val="000F2EA5"/>
    <w:rsid w:val="00100B1C"/>
    <w:rsid w:val="0011089C"/>
    <w:rsid w:val="00110972"/>
    <w:rsid w:val="00115E25"/>
    <w:rsid w:val="00117E73"/>
    <w:rsid w:val="00125DE6"/>
    <w:rsid w:val="00135500"/>
    <w:rsid w:val="00135DC1"/>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5118"/>
    <w:rsid w:val="0019576C"/>
    <w:rsid w:val="0019590A"/>
    <w:rsid w:val="001975D8"/>
    <w:rsid w:val="001A260B"/>
    <w:rsid w:val="001A67A9"/>
    <w:rsid w:val="001B26B2"/>
    <w:rsid w:val="001B440E"/>
    <w:rsid w:val="001B6578"/>
    <w:rsid w:val="001C3472"/>
    <w:rsid w:val="001C3944"/>
    <w:rsid w:val="001C3948"/>
    <w:rsid w:val="001D073C"/>
    <w:rsid w:val="001D3D00"/>
    <w:rsid w:val="001D5BEE"/>
    <w:rsid w:val="001D7AB0"/>
    <w:rsid w:val="001E4C89"/>
    <w:rsid w:val="001E6C22"/>
    <w:rsid w:val="001F3466"/>
    <w:rsid w:val="00204D79"/>
    <w:rsid w:val="002076F5"/>
    <w:rsid w:val="00212D18"/>
    <w:rsid w:val="002179CF"/>
    <w:rsid w:val="002243D1"/>
    <w:rsid w:val="00224DD6"/>
    <w:rsid w:val="002258E8"/>
    <w:rsid w:val="00230107"/>
    <w:rsid w:val="00237FE5"/>
    <w:rsid w:val="00241019"/>
    <w:rsid w:val="002446E0"/>
    <w:rsid w:val="0025046E"/>
    <w:rsid w:val="002552AD"/>
    <w:rsid w:val="00256A43"/>
    <w:rsid w:val="00264667"/>
    <w:rsid w:val="00265828"/>
    <w:rsid w:val="00272EF0"/>
    <w:rsid w:val="00275271"/>
    <w:rsid w:val="00276771"/>
    <w:rsid w:val="00282AEA"/>
    <w:rsid w:val="00282BA7"/>
    <w:rsid w:val="0028378F"/>
    <w:rsid w:val="00286B9F"/>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96A7D"/>
    <w:rsid w:val="004A3850"/>
    <w:rsid w:val="004A38FB"/>
    <w:rsid w:val="004A3B98"/>
    <w:rsid w:val="004A430C"/>
    <w:rsid w:val="004A7136"/>
    <w:rsid w:val="004B1BFA"/>
    <w:rsid w:val="004B20EB"/>
    <w:rsid w:val="004B3B7F"/>
    <w:rsid w:val="004B718C"/>
    <w:rsid w:val="004B71A0"/>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6F76"/>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C6C7D"/>
    <w:rsid w:val="006D6456"/>
    <w:rsid w:val="006D7409"/>
    <w:rsid w:val="006E5369"/>
    <w:rsid w:val="007117A9"/>
    <w:rsid w:val="00713DDE"/>
    <w:rsid w:val="00716FC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CF3"/>
    <w:rsid w:val="007C0F95"/>
    <w:rsid w:val="007C3C8A"/>
    <w:rsid w:val="007C517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7CE2"/>
    <w:rsid w:val="00AB0FDE"/>
    <w:rsid w:val="00AB3AC4"/>
    <w:rsid w:val="00AB4195"/>
    <w:rsid w:val="00AB5AD7"/>
    <w:rsid w:val="00AC3087"/>
    <w:rsid w:val="00AC6597"/>
    <w:rsid w:val="00AC689E"/>
    <w:rsid w:val="00AC6E96"/>
    <w:rsid w:val="00AD0235"/>
    <w:rsid w:val="00AD0321"/>
    <w:rsid w:val="00AD1609"/>
    <w:rsid w:val="00AD6AC6"/>
    <w:rsid w:val="00AE1322"/>
    <w:rsid w:val="00AE28C1"/>
    <w:rsid w:val="00AE2D7D"/>
    <w:rsid w:val="00AE4731"/>
    <w:rsid w:val="00AE64E8"/>
    <w:rsid w:val="00AF0A3B"/>
    <w:rsid w:val="00AF7499"/>
    <w:rsid w:val="00B011C4"/>
    <w:rsid w:val="00B029CA"/>
    <w:rsid w:val="00B03E65"/>
    <w:rsid w:val="00B03FDE"/>
    <w:rsid w:val="00B049C1"/>
    <w:rsid w:val="00B077F1"/>
    <w:rsid w:val="00B14879"/>
    <w:rsid w:val="00B20564"/>
    <w:rsid w:val="00B25D4A"/>
    <w:rsid w:val="00B32BE3"/>
    <w:rsid w:val="00B34983"/>
    <w:rsid w:val="00B358D0"/>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74BD"/>
    <w:rsid w:val="00BD054E"/>
    <w:rsid w:val="00BD5C17"/>
    <w:rsid w:val="00BE2318"/>
    <w:rsid w:val="00BE2C20"/>
    <w:rsid w:val="00BE3963"/>
    <w:rsid w:val="00BF1874"/>
    <w:rsid w:val="00BF556A"/>
    <w:rsid w:val="00BF6BED"/>
    <w:rsid w:val="00C0326F"/>
    <w:rsid w:val="00C04A61"/>
    <w:rsid w:val="00C07D81"/>
    <w:rsid w:val="00C1077C"/>
    <w:rsid w:val="00C10FA4"/>
    <w:rsid w:val="00C14672"/>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B0035"/>
    <w:rsid w:val="00CC0157"/>
    <w:rsid w:val="00CC1191"/>
    <w:rsid w:val="00CC17DA"/>
    <w:rsid w:val="00CC245C"/>
    <w:rsid w:val="00CC2E43"/>
    <w:rsid w:val="00CC72CA"/>
    <w:rsid w:val="00CD220B"/>
    <w:rsid w:val="00CD3B94"/>
    <w:rsid w:val="00CE09D7"/>
    <w:rsid w:val="00CE1614"/>
    <w:rsid w:val="00CE50A7"/>
    <w:rsid w:val="00CF03BE"/>
    <w:rsid w:val="00CF19AF"/>
    <w:rsid w:val="00CF544F"/>
    <w:rsid w:val="00D00B21"/>
    <w:rsid w:val="00D02EB1"/>
    <w:rsid w:val="00D032DE"/>
    <w:rsid w:val="00D05051"/>
    <w:rsid w:val="00D064D5"/>
    <w:rsid w:val="00D15C8E"/>
    <w:rsid w:val="00D20BAB"/>
    <w:rsid w:val="00D223C5"/>
    <w:rsid w:val="00D2474D"/>
    <w:rsid w:val="00D255BC"/>
    <w:rsid w:val="00D263CC"/>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A3EC9"/>
    <w:rsid w:val="00EA72EA"/>
    <w:rsid w:val="00EA7336"/>
    <w:rsid w:val="00EB7256"/>
    <w:rsid w:val="00EC0EEB"/>
    <w:rsid w:val="00EC0FA9"/>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4480"/>
  <w15:chartTrackingRefBased/>
  <w15:docId w15:val="{8B685D0B-CBAF-4AC1-867B-05389DFF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B358D0"/>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B358D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358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58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58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58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58D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58D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D53E47"/>
    <w:pPr>
      <w:spacing w:before="0" w:after="80"/>
      <w:contextualSpacing/>
      <w:jc w:val="center"/>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D53E47"/>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B358D0"/>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B35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8D0"/>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B358D0"/>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B358D0"/>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B358D0"/>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B358D0"/>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B358D0"/>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B358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58D0"/>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B358D0"/>
    <w:pPr>
      <w:ind w:left="720"/>
      <w:contextualSpacing/>
    </w:pPr>
  </w:style>
  <w:style w:type="character" w:styleId="IntenseEmphasis">
    <w:name w:val="Intense Emphasis"/>
    <w:basedOn w:val="DefaultParagraphFont"/>
    <w:uiPriority w:val="21"/>
    <w:qFormat/>
    <w:rsid w:val="00B358D0"/>
    <w:rPr>
      <w:i/>
      <w:iCs/>
      <w:color w:val="0F4761" w:themeColor="accent1" w:themeShade="BF"/>
    </w:rPr>
  </w:style>
  <w:style w:type="character" w:styleId="IntenseReference">
    <w:name w:val="Intense Reference"/>
    <w:basedOn w:val="DefaultParagraphFont"/>
    <w:uiPriority w:val="32"/>
    <w:qFormat/>
    <w:rsid w:val="00B358D0"/>
    <w:rPr>
      <w:b/>
      <w:bCs/>
      <w:smallCaps/>
      <w:color w:val="0F4761" w:themeColor="accent1" w:themeShade="BF"/>
      <w:spacing w:val="5"/>
    </w:rPr>
  </w:style>
  <w:style w:type="table" w:styleId="TableGrid">
    <w:name w:val="Table Grid"/>
    <w:basedOn w:val="TableNormal"/>
    <w:uiPriority w:val="39"/>
    <w:rsid w:val="00B35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A7D"/>
    <w:rPr>
      <w:rFonts w:ascii="Times New Roman" w:hAnsi="Times New Roman" w:cs="Times New Roman"/>
      <w:sz w:val="24"/>
    </w:rPr>
  </w:style>
  <w:style w:type="paragraph" w:styleId="Header">
    <w:name w:val="header"/>
    <w:basedOn w:val="Normal"/>
    <w:link w:val="HeaderChar"/>
    <w:uiPriority w:val="99"/>
    <w:unhideWhenUsed/>
    <w:rsid w:val="00C1467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14672"/>
    <w:rPr>
      <w:rFonts w:ascii="Palatino Linotype" w:eastAsiaTheme="minorEastAsia" w:hAnsi="Palatino Linotype"/>
      <w:sz w:val="28"/>
      <w:szCs w:val="24"/>
    </w:rPr>
  </w:style>
  <w:style w:type="paragraph" w:styleId="Footer">
    <w:name w:val="footer"/>
    <w:basedOn w:val="Normal"/>
    <w:link w:val="FooterChar"/>
    <w:uiPriority w:val="99"/>
    <w:unhideWhenUsed/>
    <w:rsid w:val="00C1467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14672"/>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2026-02-02T18:33:00Z</cp:lastPrinted>
  <dcterms:created xsi:type="dcterms:W3CDTF">2026-02-02T18:11:00Z</dcterms:created>
  <dcterms:modified xsi:type="dcterms:W3CDTF">2026-02-02T18:48:00Z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8392d1fc-b098-434b-9290-3eb8cb266b5d</vt:lpwstr>
  </property>
</Properties>
</file>